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1D1" w:rsidRDefault="00C331D1">
      <w:pPr>
        <w:autoSpaceDE w:val="0"/>
        <w:autoSpaceDN w:val="0"/>
        <w:adjustRightInd w:val="0"/>
        <w:spacing w:line="600" w:lineRule="exact"/>
        <w:rPr>
          <w:rFonts w:ascii="黑体" w:eastAsia="黑体" w:cs="黑体"/>
          <w:sz w:val="32"/>
          <w:szCs w:val="32"/>
          <w:lang w:val="zh-CN"/>
        </w:rPr>
      </w:pPr>
    </w:p>
    <w:p w:rsidR="00C331D1" w:rsidRDefault="00C331D1">
      <w:pPr>
        <w:autoSpaceDE w:val="0"/>
        <w:autoSpaceDN w:val="0"/>
        <w:adjustRightInd w:val="0"/>
        <w:spacing w:line="580" w:lineRule="exact"/>
        <w:jc w:val="center"/>
        <w:rPr>
          <w:rFonts w:ascii="黑体" w:eastAsia="黑体" w:cs="黑体"/>
          <w:sz w:val="44"/>
          <w:szCs w:val="44"/>
          <w:lang w:val="zh-CN"/>
        </w:rPr>
      </w:pPr>
    </w:p>
    <w:p w:rsidR="00C331D1" w:rsidRDefault="00C331D1">
      <w:pPr>
        <w:autoSpaceDE w:val="0"/>
        <w:autoSpaceDN w:val="0"/>
        <w:adjustRightInd w:val="0"/>
        <w:spacing w:line="580" w:lineRule="exact"/>
        <w:jc w:val="center"/>
        <w:rPr>
          <w:rFonts w:ascii="Times New Roman" w:eastAsia="黑体" w:hAnsi="Times New Roman" w:cs="Times New Roman"/>
          <w:sz w:val="44"/>
          <w:szCs w:val="44"/>
          <w:lang w:val="zh-CN"/>
        </w:rPr>
      </w:pPr>
    </w:p>
    <w:p w:rsidR="00C331D1" w:rsidRDefault="00C331D1">
      <w:pPr>
        <w:autoSpaceDE w:val="0"/>
        <w:autoSpaceDN w:val="0"/>
        <w:adjustRightInd w:val="0"/>
        <w:spacing w:line="580" w:lineRule="exact"/>
        <w:jc w:val="center"/>
        <w:rPr>
          <w:rFonts w:ascii="Times New Roman" w:eastAsia="黑体" w:hAnsi="Times New Roman" w:cs="Times New Roman"/>
          <w:sz w:val="44"/>
          <w:szCs w:val="44"/>
          <w:lang w:val="zh-CN"/>
        </w:rPr>
      </w:pPr>
    </w:p>
    <w:p w:rsidR="00C331D1" w:rsidRDefault="00C331D1">
      <w:pPr>
        <w:autoSpaceDE w:val="0"/>
        <w:autoSpaceDN w:val="0"/>
        <w:adjustRightInd w:val="0"/>
        <w:spacing w:line="580" w:lineRule="exact"/>
        <w:jc w:val="center"/>
        <w:rPr>
          <w:rFonts w:ascii="Times New Roman" w:eastAsia="黑体" w:hAnsi="Times New Roman" w:cs="Times New Roman"/>
          <w:sz w:val="44"/>
          <w:szCs w:val="44"/>
          <w:lang w:val="zh-CN"/>
        </w:rPr>
      </w:pPr>
    </w:p>
    <w:p w:rsidR="00C331D1" w:rsidRDefault="00C331D1">
      <w:pPr>
        <w:autoSpaceDE w:val="0"/>
        <w:autoSpaceDN w:val="0"/>
        <w:adjustRightInd w:val="0"/>
        <w:spacing w:line="580" w:lineRule="exact"/>
        <w:jc w:val="center"/>
        <w:rPr>
          <w:rFonts w:ascii="Times New Roman" w:eastAsia="黑体" w:hAnsi="Times New Roman" w:cs="Times New Roman"/>
          <w:sz w:val="44"/>
          <w:szCs w:val="44"/>
          <w:lang w:val="zh-CN"/>
        </w:rPr>
      </w:pPr>
    </w:p>
    <w:p w:rsidR="00C331D1" w:rsidRDefault="00C331D1">
      <w:pPr>
        <w:autoSpaceDE w:val="0"/>
        <w:autoSpaceDN w:val="0"/>
        <w:adjustRightInd w:val="0"/>
        <w:spacing w:line="580" w:lineRule="exact"/>
        <w:jc w:val="center"/>
        <w:rPr>
          <w:rFonts w:ascii="Times New Roman" w:eastAsia="黑体" w:hAnsi="Times New Roman" w:cs="Times New Roman"/>
          <w:sz w:val="44"/>
          <w:szCs w:val="44"/>
          <w:lang w:val="zh-CN"/>
        </w:rPr>
      </w:pPr>
    </w:p>
    <w:p w:rsidR="00C331D1" w:rsidRDefault="00C331D1">
      <w:pPr>
        <w:autoSpaceDE w:val="0"/>
        <w:autoSpaceDN w:val="0"/>
        <w:adjustRightInd w:val="0"/>
        <w:spacing w:line="580" w:lineRule="exact"/>
        <w:jc w:val="center"/>
        <w:rPr>
          <w:rFonts w:ascii="Times New Roman" w:eastAsia="黑体" w:hAnsi="Times New Roman" w:cs="Times New Roman"/>
          <w:sz w:val="44"/>
          <w:szCs w:val="44"/>
          <w:lang w:val="zh-CN"/>
        </w:rPr>
      </w:pPr>
    </w:p>
    <w:p w:rsidR="00C331D1" w:rsidRDefault="00115BFB">
      <w:pPr>
        <w:autoSpaceDE w:val="0"/>
        <w:autoSpaceDN w:val="0"/>
        <w:adjustRightInd w:val="0"/>
        <w:spacing w:line="580" w:lineRule="exact"/>
        <w:jc w:val="center"/>
        <w:rPr>
          <w:rFonts w:ascii="黑体" w:eastAsia="黑体" w:hAnsi="Times New Roman" w:cs="黑体"/>
          <w:sz w:val="44"/>
          <w:szCs w:val="44"/>
          <w:lang w:val="zh-CN"/>
        </w:rPr>
      </w:pPr>
      <w:r>
        <w:rPr>
          <w:rFonts w:ascii="黑体" w:eastAsia="黑体" w:hAnsi="Times New Roman" w:cs="黑体" w:hint="eastAsia"/>
          <w:sz w:val="44"/>
          <w:szCs w:val="44"/>
          <w:lang w:val="zh-CN"/>
        </w:rPr>
        <w:t>天津市气象局</w:t>
      </w:r>
      <w:r>
        <w:rPr>
          <w:rFonts w:ascii="Times New Roman" w:eastAsia="黑体" w:hAnsi="Times New Roman" w:cs="Times New Roman"/>
          <w:sz w:val="44"/>
          <w:szCs w:val="44"/>
          <w:lang w:val="zh-CN"/>
        </w:rPr>
        <w:t>2019</w:t>
      </w:r>
      <w:r>
        <w:rPr>
          <w:rFonts w:ascii="黑体" w:eastAsia="黑体" w:hAnsi="Times New Roman" w:cs="黑体" w:hint="eastAsia"/>
          <w:sz w:val="44"/>
          <w:szCs w:val="44"/>
          <w:lang w:val="zh-CN"/>
        </w:rPr>
        <w:t>年度部门决算</w:t>
      </w:r>
    </w:p>
    <w:p w:rsidR="00C331D1" w:rsidRDefault="00115BFB">
      <w:pPr>
        <w:autoSpaceDE w:val="0"/>
        <w:autoSpaceDN w:val="0"/>
        <w:adjustRightInd w:val="0"/>
        <w:spacing w:line="580" w:lineRule="exact"/>
        <w:jc w:val="center"/>
        <w:rPr>
          <w:rFonts w:ascii="黑体" w:eastAsia="黑体" w:hAnsi="Times New Roman" w:cs="黑体"/>
          <w:sz w:val="44"/>
          <w:szCs w:val="44"/>
          <w:lang w:val="zh-CN"/>
        </w:rPr>
      </w:pPr>
      <w:r>
        <w:rPr>
          <w:rFonts w:ascii="黑体" w:eastAsia="黑体" w:hAnsi="Times New Roman" w:cs="黑体" w:hint="eastAsia"/>
          <w:sz w:val="44"/>
          <w:szCs w:val="44"/>
          <w:lang w:val="zh-CN"/>
        </w:rPr>
        <w:t>和</w:t>
      </w:r>
      <w:r>
        <w:rPr>
          <w:rFonts w:ascii="Times New Roman" w:eastAsia="黑体" w:hAnsi="Times New Roman" w:cs="Times New Roman"/>
          <w:sz w:val="44"/>
          <w:szCs w:val="44"/>
          <w:lang w:val="zh-CN"/>
        </w:rPr>
        <w:t>“</w:t>
      </w:r>
      <w:r>
        <w:rPr>
          <w:rFonts w:ascii="黑体" w:eastAsia="黑体" w:hAnsi="Times New Roman" w:cs="黑体" w:hint="eastAsia"/>
          <w:sz w:val="44"/>
          <w:szCs w:val="44"/>
          <w:lang w:val="zh-CN"/>
        </w:rPr>
        <w:t>三公</w:t>
      </w:r>
      <w:r>
        <w:rPr>
          <w:rFonts w:ascii="Times New Roman" w:eastAsia="黑体" w:hAnsi="Times New Roman" w:cs="Times New Roman"/>
          <w:sz w:val="44"/>
          <w:szCs w:val="44"/>
          <w:lang w:val="zh-CN"/>
        </w:rPr>
        <w:t>”</w:t>
      </w:r>
      <w:r>
        <w:rPr>
          <w:rFonts w:ascii="黑体" w:eastAsia="黑体" w:hAnsi="Times New Roman" w:cs="黑体" w:hint="eastAsia"/>
          <w:sz w:val="44"/>
          <w:szCs w:val="44"/>
          <w:lang w:val="zh-CN"/>
        </w:rPr>
        <w:t>经费决算编制说明</w:t>
      </w:r>
    </w:p>
    <w:p w:rsidR="00C331D1" w:rsidRDefault="00C331D1">
      <w:pPr>
        <w:autoSpaceDE w:val="0"/>
        <w:autoSpaceDN w:val="0"/>
        <w:adjustRightInd w:val="0"/>
        <w:spacing w:line="580" w:lineRule="exact"/>
        <w:jc w:val="center"/>
        <w:rPr>
          <w:rFonts w:ascii="黑体" w:eastAsia="黑体" w:hAnsi="Times New Roman" w:cs="黑体"/>
          <w:sz w:val="30"/>
          <w:szCs w:val="30"/>
        </w:rPr>
      </w:pPr>
    </w:p>
    <w:p w:rsidR="00C331D1" w:rsidRDefault="00C331D1">
      <w:pPr>
        <w:autoSpaceDE w:val="0"/>
        <w:autoSpaceDN w:val="0"/>
        <w:adjustRightInd w:val="0"/>
        <w:spacing w:line="580" w:lineRule="exact"/>
        <w:jc w:val="center"/>
        <w:rPr>
          <w:rFonts w:ascii="黑体" w:eastAsia="黑体" w:hAnsi="Times New Roman" w:cs="黑体"/>
          <w:sz w:val="30"/>
          <w:szCs w:val="30"/>
        </w:rPr>
      </w:pPr>
    </w:p>
    <w:p w:rsidR="00C331D1" w:rsidRDefault="00C331D1">
      <w:pPr>
        <w:autoSpaceDE w:val="0"/>
        <w:autoSpaceDN w:val="0"/>
        <w:adjustRightInd w:val="0"/>
        <w:spacing w:line="580" w:lineRule="exact"/>
        <w:jc w:val="center"/>
        <w:rPr>
          <w:rFonts w:ascii="黑体" w:eastAsia="黑体" w:hAnsi="Times New Roman" w:cs="黑体"/>
          <w:sz w:val="30"/>
          <w:szCs w:val="30"/>
        </w:rPr>
      </w:pPr>
    </w:p>
    <w:p w:rsidR="00C331D1" w:rsidRDefault="00C331D1">
      <w:pPr>
        <w:autoSpaceDE w:val="0"/>
        <w:autoSpaceDN w:val="0"/>
        <w:adjustRightInd w:val="0"/>
        <w:spacing w:line="580" w:lineRule="exact"/>
        <w:jc w:val="center"/>
        <w:rPr>
          <w:rFonts w:ascii="黑体" w:eastAsia="黑体" w:hAnsi="Times New Roman" w:cs="黑体"/>
          <w:sz w:val="30"/>
          <w:szCs w:val="30"/>
        </w:rPr>
      </w:pPr>
    </w:p>
    <w:p w:rsidR="00C331D1" w:rsidRDefault="00C331D1">
      <w:pPr>
        <w:autoSpaceDE w:val="0"/>
        <w:autoSpaceDN w:val="0"/>
        <w:adjustRightInd w:val="0"/>
        <w:spacing w:line="580" w:lineRule="exact"/>
        <w:jc w:val="center"/>
        <w:rPr>
          <w:rFonts w:ascii="黑体" w:eastAsia="黑体" w:hAnsi="Times New Roman" w:cs="黑体"/>
          <w:sz w:val="30"/>
          <w:szCs w:val="30"/>
        </w:rPr>
      </w:pPr>
    </w:p>
    <w:p w:rsidR="00C331D1" w:rsidRDefault="00C331D1">
      <w:pPr>
        <w:autoSpaceDE w:val="0"/>
        <w:autoSpaceDN w:val="0"/>
        <w:adjustRightInd w:val="0"/>
        <w:spacing w:line="580" w:lineRule="exact"/>
        <w:jc w:val="center"/>
        <w:rPr>
          <w:rFonts w:ascii="黑体" w:eastAsia="黑体" w:hAnsi="Times New Roman" w:cs="黑体"/>
          <w:sz w:val="30"/>
          <w:szCs w:val="30"/>
        </w:rPr>
      </w:pPr>
    </w:p>
    <w:p w:rsidR="00C331D1" w:rsidRDefault="00C331D1">
      <w:pPr>
        <w:autoSpaceDE w:val="0"/>
        <w:autoSpaceDN w:val="0"/>
        <w:adjustRightInd w:val="0"/>
        <w:spacing w:line="580" w:lineRule="exact"/>
        <w:jc w:val="center"/>
        <w:rPr>
          <w:rFonts w:ascii="黑体" w:eastAsia="黑体" w:hAnsi="Times New Roman" w:cs="黑体"/>
          <w:sz w:val="30"/>
          <w:szCs w:val="30"/>
        </w:rPr>
      </w:pPr>
    </w:p>
    <w:p w:rsidR="00C331D1" w:rsidRDefault="00C331D1">
      <w:pPr>
        <w:autoSpaceDE w:val="0"/>
        <w:autoSpaceDN w:val="0"/>
        <w:adjustRightInd w:val="0"/>
        <w:spacing w:line="580" w:lineRule="exact"/>
        <w:jc w:val="center"/>
        <w:rPr>
          <w:rFonts w:ascii="黑体" w:eastAsia="黑体" w:hAnsi="Times New Roman" w:cs="黑体"/>
          <w:sz w:val="30"/>
          <w:szCs w:val="30"/>
        </w:rPr>
      </w:pPr>
    </w:p>
    <w:p w:rsidR="00C331D1" w:rsidRDefault="00C331D1">
      <w:pPr>
        <w:autoSpaceDE w:val="0"/>
        <w:autoSpaceDN w:val="0"/>
        <w:adjustRightInd w:val="0"/>
        <w:spacing w:line="580" w:lineRule="exact"/>
        <w:jc w:val="center"/>
        <w:rPr>
          <w:rFonts w:ascii="黑体" w:eastAsia="黑体" w:hAnsi="Times New Roman" w:cs="黑体"/>
          <w:sz w:val="30"/>
          <w:szCs w:val="30"/>
        </w:rPr>
      </w:pPr>
    </w:p>
    <w:p w:rsidR="00C331D1" w:rsidRDefault="00C331D1">
      <w:pPr>
        <w:autoSpaceDE w:val="0"/>
        <w:autoSpaceDN w:val="0"/>
        <w:adjustRightInd w:val="0"/>
        <w:spacing w:line="580" w:lineRule="exact"/>
        <w:jc w:val="center"/>
        <w:rPr>
          <w:rFonts w:ascii="黑体" w:eastAsia="黑体" w:hAnsi="Times New Roman" w:cs="黑体"/>
          <w:sz w:val="30"/>
          <w:szCs w:val="30"/>
        </w:rPr>
      </w:pPr>
    </w:p>
    <w:p w:rsidR="00C331D1" w:rsidRDefault="00C331D1">
      <w:pPr>
        <w:autoSpaceDE w:val="0"/>
        <w:autoSpaceDN w:val="0"/>
        <w:adjustRightInd w:val="0"/>
        <w:spacing w:line="580" w:lineRule="exact"/>
        <w:jc w:val="center"/>
        <w:rPr>
          <w:rFonts w:ascii="黑体" w:eastAsia="黑体" w:hAnsi="Times New Roman" w:cs="黑体"/>
          <w:sz w:val="30"/>
          <w:szCs w:val="30"/>
        </w:rPr>
      </w:pPr>
    </w:p>
    <w:p w:rsidR="00C331D1" w:rsidRDefault="00C331D1">
      <w:pPr>
        <w:autoSpaceDE w:val="0"/>
        <w:autoSpaceDN w:val="0"/>
        <w:adjustRightInd w:val="0"/>
        <w:spacing w:line="580" w:lineRule="exact"/>
        <w:jc w:val="center"/>
        <w:rPr>
          <w:rFonts w:ascii="黑体" w:eastAsia="黑体" w:hAnsi="Times New Roman" w:cs="黑体"/>
          <w:kern w:val="0"/>
          <w:sz w:val="44"/>
          <w:szCs w:val="44"/>
        </w:rPr>
      </w:pPr>
    </w:p>
    <w:p w:rsidR="00C331D1" w:rsidRDefault="00115BFB">
      <w:pPr>
        <w:autoSpaceDE w:val="0"/>
        <w:autoSpaceDN w:val="0"/>
        <w:adjustRightInd w:val="0"/>
        <w:spacing w:line="580" w:lineRule="exact"/>
        <w:jc w:val="center"/>
        <w:rPr>
          <w:rFonts w:ascii="黑体" w:eastAsia="黑体" w:hAnsi="Times New Roman" w:cs="黑体"/>
          <w:kern w:val="0"/>
          <w:sz w:val="30"/>
          <w:szCs w:val="30"/>
        </w:rPr>
      </w:pPr>
      <w:r>
        <w:rPr>
          <w:rFonts w:ascii="黑体" w:eastAsia="黑体" w:hAnsi="Times New Roman" w:cs="黑体" w:hint="eastAsia"/>
          <w:kern w:val="0"/>
          <w:sz w:val="44"/>
          <w:szCs w:val="44"/>
        </w:rPr>
        <w:lastRenderedPageBreak/>
        <w:t>目</w:t>
      </w:r>
      <w:r>
        <w:rPr>
          <w:rFonts w:ascii="黑体" w:eastAsia="黑体" w:hAnsi="Times New Roman" w:cs="黑体"/>
          <w:kern w:val="0"/>
          <w:sz w:val="44"/>
          <w:szCs w:val="44"/>
        </w:rPr>
        <w:t xml:space="preserve">   </w:t>
      </w:r>
      <w:r>
        <w:rPr>
          <w:rFonts w:ascii="黑体" w:eastAsia="黑体" w:hAnsi="Times New Roman" w:cs="黑体" w:hint="eastAsia"/>
          <w:kern w:val="0"/>
          <w:sz w:val="44"/>
          <w:szCs w:val="44"/>
        </w:rPr>
        <w:t>录</w:t>
      </w:r>
    </w:p>
    <w:p w:rsidR="00C331D1" w:rsidRDefault="00115BFB">
      <w:pPr>
        <w:keepNext/>
        <w:keepLines/>
        <w:autoSpaceDE w:val="0"/>
        <w:autoSpaceDN w:val="0"/>
        <w:adjustRightInd w:val="0"/>
        <w:spacing w:line="600" w:lineRule="exact"/>
        <w:jc w:val="left"/>
        <w:rPr>
          <w:rFonts w:ascii="黑体" w:eastAsia="黑体" w:hAnsi="Times New Roman" w:cs="黑体"/>
          <w:kern w:val="0"/>
          <w:sz w:val="30"/>
          <w:szCs w:val="30"/>
        </w:rPr>
      </w:pPr>
      <w:r>
        <w:rPr>
          <w:rFonts w:ascii="黑体" w:eastAsia="黑体" w:hAnsi="Times New Roman" w:cs="黑体" w:hint="eastAsia"/>
          <w:kern w:val="0"/>
          <w:sz w:val="30"/>
          <w:szCs w:val="30"/>
        </w:rPr>
        <w:t>第一部分</w:t>
      </w:r>
      <w:r>
        <w:rPr>
          <w:rFonts w:ascii="黑体" w:eastAsia="黑体" w:hAnsi="Times New Roman" w:cs="黑体"/>
          <w:kern w:val="0"/>
          <w:sz w:val="30"/>
          <w:szCs w:val="30"/>
        </w:rPr>
        <w:t xml:space="preserve">  </w:t>
      </w:r>
      <w:r>
        <w:rPr>
          <w:rFonts w:ascii="黑体" w:eastAsia="黑体" w:hAnsi="Times New Roman" w:cs="黑体" w:hint="eastAsia"/>
          <w:kern w:val="0"/>
          <w:sz w:val="30"/>
          <w:szCs w:val="30"/>
        </w:rPr>
        <w:t>概况</w:t>
      </w:r>
    </w:p>
    <w:p w:rsidR="00C331D1" w:rsidRDefault="00115BFB">
      <w:pPr>
        <w:keepNext/>
        <w:keepLines/>
        <w:autoSpaceDE w:val="0"/>
        <w:autoSpaceDN w:val="0"/>
        <w:adjustRightInd w:val="0"/>
        <w:spacing w:line="600" w:lineRule="exact"/>
        <w:jc w:val="left"/>
        <w:rPr>
          <w:rFonts w:ascii="楷体_GB2312" w:eastAsia="楷体_GB2312" w:hAnsi="Times New Roman" w:cs="楷体_GB2312"/>
          <w:kern w:val="0"/>
          <w:sz w:val="30"/>
          <w:szCs w:val="30"/>
        </w:rPr>
      </w:pPr>
      <w:r>
        <w:rPr>
          <w:rFonts w:ascii="宋体" w:hAnsi="Times New Roman" w:hint="eastAsia"/>
          <w:kern w:val="0"/>
          <w:sz w:val="24"/>
          <w:szCs w:val="24"/>
        </w:rPr>
        <w:t>一、</w:t>
      </w:r>
      <w:r>
        <w:rPr>
          <w:rFonts w:ascii="楷体_GB2312" w:eastAsia="楷体_GB2312" w:hAnsi="Times New Roman" w:cs="楷体_GB2312" w:hint="eastAsia"/>
          <w:kern w:val="0"/>
          <w:sz w:val="30"/>
          <w:szCs w:val="30"/>
        </w:rPr>
        <w:t>主要职责</w:t>
      </w:r>
    </w:p>
    <w:p w:rsidR="00C331D1" w:rsidRDefault="00115BFB">
      <w:pPr>
        <w:keepNext/>
        <w:keepLines/>
        <w:autoSpaceDE w:val="0"/>
        <w:autoSpaceDN w:val="0"/>
        <w:adjustRightInd w:val="0"/>
        <w:spacing w:line="600" w:lineRule="exact"/>
        <w:jc w:val="left"/>
        <w:rPr>
          <w:rFonts w:ascii="楷体_GB2312" w:eastAsia="楷体_GB2312" w:hAnsi="Times New Roman" w:cs="楷体_GB2312"/>
          <w:kern w:val="0"/>
          <w:sz w:val="30"/>
          <w:szCs w:val="30"/>
        </w:rPr>
      </w:pPr>
      <w:r>
        <w:rPr>
          <w:rFonts w:ascii="宋体" w:hAnsi="Times New Roman" w:hint="eastAsia"/>
          <w:kern w:val="0"/>
          <w:sz w:val="24"/>
          <w:szCs w:val="24"/>
        </w:rPr>
        <w:t>二、</w:t>
      </w:r>
      <w:r>
        <w:rPr>
          <w:rFonts w:ascii="楷体_GB2312" w:eastAsia="楷体_GB2312" w:hAnsi="Times New Roman" w:cs="楷体_GB2312" w:hint="eastAsia"/>
          <w:kern w:val="0"/>
          <w:sz w:val="30"/>
          <w:szCs w:val="30"/>
        </w:rPr>
        <w:t>机构设置</w:t>
      </w:r>
    </w:p>
    <w:p w:rsidR="00C331D1" w:rsidRDefault="00115BFB">
      <w:pPr>
        <w:keepNext/>
        <w:keepLines/>
        <w:autoSpaceDE w:val="0"/>
        <w:autoSpaceDN w:val="0"/>
        <w:adjustRightInd w:val="0"/>
        <w:spacing w:line="600" w:lineRule="exact"/>
        <w:jc w:val="left"/>
        <w:rPr>
          <w:rFonts w:ascii="楷体_GB2312" w:eastAsia="楷体_GB2312" w:hAnsi="Times New Roman" w:cs="楷体_GB2312"/>
          <w:b/>
          <w:bCs/>
          <w:kern w:val="0"/>
          <w:sz w:val="30"/>
          <w:szCs w:val="30"/>
        </w:rPr>
      </w:pPr>
      <w:r>
        <w:rPr>
          <w:rFonts w:ascii="黑体" w:eastAsia="黑体" w:hAnsi="Times New Roman" w:cs="黑体" w:hint="eastAsia"/>
          <w:kern w:val="0"/>
          <w:sz w:val="30"/>
          <w:szCs w:val="30"/>
        </w:rPr>
        <w:t>第二部分</w:t>
      </w:r>
      <w:r>
        <w:rPr>
          <w:rFonts w:ascii="黑体" w:eastAsia="黑体" w:hAnsi="Times New Roman" w:cs="黑体"/>
          <w:kern w:val="0"/>
          <w:sz w:val="30"/>
          <w:szCs w:val="30"/>
        </w:rPr>
        <w:t xml:space="preserve">  </w:t>
      </w:r>
      <w:r>
        <w:rPr>
          <w:rFonts w:ascii="Times New Roman" w:eastAsia="黑体" w:hAnsi="Times New Roman" w:cs="Times New Roman"/>
          <w:kern w:val="0"/>
          <w:sz w:val="30"/>
          <w:szCs w:val="30"/>
        </w:rPr>
        <w:t>2019</w:t>
      </w:r>
      <w:r>
        <w:rPr>
          <w:rFonts w:ascii="黑体" w:eastAsia="黑体" w:hAnsi="Times New Roman" w:cs="黑体" w:hint="eastAsia"/>
          <w:kern w:val="0"/>
          <w:sz w:val="30"/>
          <w:szCs w:val="30"/>
        </w:rPr>
        <w:t>年度部门决算编制说明</w:t>
      </w:r>
    </w:p>
    <w:p w:rsidR="00C331D1" w:rsidRDefault="00115BFB">
      <w:pPr>
        <w:keepNext/>
        <w:keepLines/>
        <w:autoSpaceDE w:val="0"/>
        <w:autoSpaceDN w:val="0"/>
        <w:adjustRightInd w:val="0"/>
        <w:spacing w:line="600" w:lineRule="exact"/>
        <w:jc w:val="left"/>
        <w:rPr>
          <w:rFonts w:ascii="Times New Roman" w:eastAsia="楷体_GB2312" w:hAnsi="Times New Roman" w:cs="Times New Roman"/>
          <w:kern w:val="0"/>
          <w:sz w:val="30"/>
          <w:szCs w:val="30"/>
        </w:rPr>
      </w:pPr>
      <w:r>
        <w:rPr>
          <w:rFonts w:ascii="楷体_GB2312" w:eastAsia="楷体_GB2312" w:hAnsi="Times New Roman" w:cs="楷体_GB2312" w:hint="eastAsia"/>
          <w:kern w:val="0"/>
          <w:sz w:val="30"/>
          <w:szCs w:val="30"/>
        </w:rPr>
        <w:t>一、</w:t>
      </w:r>
      <w:r>
        <w:rPr>
          <w:rFonts w:ascii="Times New Roman" w:eastAsia="楷体_GB2312" w:hAnsi="Times New Roman" w:cs="Times New Roman"/>
          <w:kern w:val="0"/>
          <w:sz w:val="30"/>
          <w:szCs w:val="30"/>
        </w:rPr>
        <w:t>2019</w:t>
      </w:r>
      <w:r>
        <w:rPr>
          <w:rFonts w:ascii="楷体_GB2312" w:eastAsia="楷体_GB2312" w:hAnsi="Times New Roman" w:cs="楷体_GB2312" w:hint="eastAsia"/>
          <w:kern w:val="0"/>
          <w:sz w:val="30"/>
          <w:szCs w:val="30"/>
        </w:rPr>
        <w:t>年度部门决算收入情况</w:t>
      </w:r>
    </w:p>
    <w:p w:rsidR="00C331D1" w:rsidRDefault="00115BFB">
      <w:pPr>
        <w:keepNext/>
        <w:keepLines/>
        <w:autoSpaceDE w:val="0"/>
        <w:autoSpaceDN w:val="0"/>
        <w:adjustRightInd w:val="0"/>
        <w:spacing w:line="600" w:lineRule="exact"/>
        <w:jc w:val="left"/>
        <w:rPr>
          <w:rFonts w:ascii="Times New Roman" w:eastAsia="楷体_GB2312" w:hAnsi="Times New Roman" w:cs="Times New Roman"/>
          <w:kern w:val="0"/>
          <w:sz w:val="30"/>
          <w:szCs w:val="30"/>
        </w:rPr>
      </w:pPr>
      <w:r>
        <w:rPr>
          <w:rFonts w:ascii="楷体_GB2312" w:eastAsia="楷体_GB2312" w:hAnsi="Times New Roman" w:cs="楷体_GB2312" w:hint="eastAsia"/>
          <w:kern w:val="0"/>
          <w:sz w:val="30"/>
          <w:szCs w:val="30"/>
        </w:rPr>
        <w:t>二、</w:t>
      </w:r>
      <w:r>
        <w:rPr>
          <w:rFonts w:ascii="Times New Roman" w:eastAsia="楷体_GB2312" w:hAnsi="Times New Roman" w:cs="Times New Roman"/>
          <w:kern w:val="0"/>
          <w:sz w:val="30"/>
          <w:szCs w:val="30"/>
        </w:rPr>
        <w:t>2019</w:t>
      </w:r>
      <w:r>
        <w:rPr>
          <w:rFonts w:ascii="楷体_GB2312" w:eastAsia="楷体_GB2312" w:hAnsi="Times New Roman" w:cs="楷体_GB2312" w:hint="eastAsia"/>
          <w:kern w:val="0"/>
          <w:sz w:val="30"/>
          <w:szCs w:val="30"/>
        </w:rPr>
        <w:t>年度部门决算支出情况</w:t>
      </w:r>
    </w:p>
    <w:p w:rsidR="00C331D1" w:rsidRDefault="00115BFB">
      <w:pPr>
        <w:keepNext/>
        <w:keepLines/>
        <w:autoSpaceDE w:val="0"/>
        <w:autoSpaceDN w:val="0"/>
        <w:adjustRightInd w:val="0"/>
        <w:spacing w:line="600" w:lineRule="exact"/>
        <w:jc w:val="left"/>
        <w:rPr>
          <w:rFonts w:ascii="Times New Roman" w:eastAsia="楷体_GB2312" w:hAnsi="Times New Roman" w:cs="Times New Roman"/>
          <w:kern w:val="0"/>
          <w:sz w:val="30"/>
          <w:szCs w:val="30"/>
        </w:rPr>
      </w:pPr>
      <w:r>
        <w:rPr>
          <w:rFonts w:ascii="楷体_GB2312" w:eastAsia="楷体_GB2312" w:hAnsi="Times New Roman" w:cs="楷体_GB2312" w:hint="eastAsia"/>
          <w:kern w:val="0"/>
          <w:sz w:val="30"/>
          <w:szCs w:val="30"/>
        </w:rPr>
        <w:t>三、</w:t>
      </w:r>
      <w:r>
        <w:rPr>
          <w:rFonts w:ascii="Times New Roman" w:eastAsia="楷体_GB2312" w:hAnsi="Times New Roman" w:cs="Times New Roman"/>
          <w:kern w:val="0"/>
          <w:sz w:val="30"/>
          <w:szCs w:val="30"/>
        </w:rPr>
        <w:t>2019</w:t>
      </w:r>
      <w:r>
        <w:rPr>
          <w:rFonts w:ascii="楷体_GB2312" w:eastAsia="楷体_GB2312" w:hAnsi="Times New Roman" w:cs="楷体_GB2312" w:hint="eastAsia"/>
          <w:kern w:val="0"/>
          <w:sz w:val="30"/>
          <w:szCs w:val="30"/>
        </w:rPr>
        <w:t>年度部门决算一般公共预算财政拨款支出情况</w:t>
      </w:r>
    </w:p>
    <w:p w:rsidR="00C331D1" w:rsidRDefault="00115BFB">
      <w:pPr>
        <w:keepNext/>
        <w:keepLines/>
        <w:autoSpaceDE w:val="0"/>
        <w:autoSpaceDN w:val="0"/>
        <w:adjustRightInd w:val="0"/>
        <w:spacing w:line="600" w:lineRule="exact"/>
        <w:jc w:val="left"/>
        <w:rPr>
          <w:rFonts w:ascii="Times New Roman" w:eastAsia="楷体_GB2312" w:hAnsi="Times New Roman" w:cs="Times New Roman"/>
          <w:kern w:val="0"/>
          <w:sz w:val="30"/>
          <w:szCs w:val="30"/>
        </w:rPr>
      </w:pPr>
      <w:r>
        <w:rPr>
          <w:rFonts w:ascii="楷体_GB2312" w:eastAsia="楷体_GB2312" w:hAnsi="Times New Roman" w:cs="楷体_GB2312" w:hint="eastAsia"/>
          <w:kern w:val="0"/>
          <w:sz w:val="30"/>
          <w:szCs w:val="30"/>
        </w:rPr>
        <w:t>四、</w:t>
      </w:r>
      <w:r>
        <w:rPr>
          <w:rFonts w:ascii="Times New Roman" w:eastAsia="楷体_GB2312" w:hAnsi="Times New Roman" w:cs="Times New Roman"/>
          <w:kern w:val="0"/>
          <w:sz w:val="30"/>
          <w:szCs w:val="30"/>
        </w:rPr>
        <w:t>2019</w:t>
      </w:r>
      <w:r>
        <w:rPr>
          <w:rFonts w:ascii="楷体_GB2312" w:eastAsia="楷体_GB2312" w:hAnsi="Times New Roman" w:cs="楷体_GB2312" w:hint="eastAsia"/>
          <w:kern w:val="0"/>
          <w:sz w:val="30"/>
          <w:szCs w:val="30"/>
        </w:rPr>
        <w:t>年度部门决算一般公共预算财政拨款基本支出情况</w:t>
      </w:r>
    </w:p>
    <w:p w:rsidR="00C331D1" w:rsidRDefault="00115BFB">
      <w:pPr>
        <w:keepNext/>
        <w:keepLines/>
        <w:autoSpaceDE w:val="0"/>
        <w:autoSpaceDN w:val="0"/>
        <w:adjustRightInd w:val="0"/>
        <w:spacing w:line="600" w:lineRule="exact"/>
        <w:jc w:val="left"/>
        <w:rPr>
          <w:rFonts w:ascii="Times New Roman" w:eastAsia="楷体_GB2312" w:hAnsi="Times New Roman" w:cs="Times New Roman"/>
          <w:kern w:val="0"/>
          <w:sz w:val="30"/>
          <w:szCs w:val="30"/>
        </w:rPr>
      </w:pPr>
      <w:r>
        <w:rPr>
          <w:rFonts w:ascii="楷体_GB2312" w:eastAsia="楷体_GB2312" w:hAnsi="Times New Roman" w:cs="楷体_GB2312" w:hint="eastAsia"/>
          <w:kern w:val="0"/>
          <w:sz w:val="30"/>
          <w:szCs w:val="30"/>
        </w:rPr>
        <w:t>五、</w:t>
      </w:r>
      <w:r>
        <w:rPr>
          <w:rFonts w:ascii="Times New Roman" w:eastAsia="楷体_GB2312" w:hAnsi="Times New Roman" w:cs="Times New Roman"/>
          <w:kern w:val="0"/>
          <w:sz w:val="30"/>
          <w:szCs w:val="30"/>
        </w:rPr>
        <w:t>2019</w:t>
      </w:r>
      <w:r>
        <w:rPr>
          <w:rFonts w:ascii="楷体_GB2312" w:eastAsia="楷体_GB2312" w:hAnsi="Times New Roman" w:cs="楷体_GB2312" w:hint="eastAsia"/>
          <w:kern w:val="0"/>
          <w:sz w:val="30"/>
          <w:szCs w:val="30"/>
        </w:rPr>
        <w:t>年度部门决算政府性基金预算财政拨款收入支出情况</w:t>
      </w:r>
    </w:p>
    <w:p w:rsidR="00C331D1" w:rsidRDefault="00115BFB">
      <w:pPr>
        <w:keepNext/>
        <w:keepLines/>
        <w:autoSpaceDE w:val="0"/>
        <w:autoSpaceDN w:val="0"/>
        <w:adjustRightInd w:val="0"/>
        <w:spacing w:line="600" w:lineRule="exact"/>
        <w:jc w:val="left"/>
        <w:rPr>
          <w:rFonts w:ascii="Times New Roman" w:eastAsia="楷体_GB2312" w:hAnsi="Times New Roman" w:cs="Times New Roman"/>
          <w:kern w:val="0"/>
          <w:sz w:val="30"/>
          <w:szCs w:val="30"/>
        </w:rPr>
      </w:pPr>
      <w:r>
        <w:rPr>
          <w:rFonts w:ascii="楷体_GB2312" w:eastAsia="楷体_GB2312" w:hAnsi="Times New Roman" w:cs="楷体_GB2312" w:hint="eastAsia"/>
          <w:kern w:val="0"/>
          <w:sz w:val="30"/>
          <w:szCs w:val="30"/>
        </w:rPr>
        <w:t>六、</w:t>
      </w:r>
      <w:r>
        <w:rPr>
          <w:rFonts w:ascii="Times New Roman" w:eastAsia="楷体_GB2312" w:hAnsi="Times New Roman" w:cs="Times New Roman"/>
          <w:kern w:val="0"/>
          <w:sz w:val="30"/>
          <w:szCs w:val="30"/>
        </w:rPr>
        <w:t>2019</w:t>
      </w:r>
      <w:r>
        <w:rPr>
          <w:rFonts w:ascii="楷体_GB2312" w:eastAsia="楷体_GB2312" w:hAnsi="Times New Roman" w:cs="楷体_GB2312" w:hint="eastAsia"/>
          <w:kern w:val="0"/>
          <w:sz w:val="30"/>
          <w:szCs w:val="30"/>
        </w:rPr>
        <w:t>年度一般公共预算财政拨款</w:t>
      </w:r>
      <w:r>
        <w:rPr>
          <w:rFonts w:ascii="Times New Roman" w:eastAsia="楷体_GB2312" w:hAnsi="Times New Roman" w:cs="Times New Roman"/>
          <w:kern w:val="0"/>
          <w:sz w:val="30"/>
          <w:szCs w:val="30"/>
        </w:rPr>
        <w:t>“</w:t>
      </w:r>
      <w:r>
        <w:rPr>
          <w:rFonts w:ascii="楷体_GB2312" w:eastAsia="楷体_GB2312" w:hAnsi="Times New Roman" w:cs="楷体_GB2312" w:hint="eastAsia"/>
          <w:kern w:val="0"/>
          <w:sz w:val="30"/>
          <w:szCs w:val="30"/>
        </w:rPr>
        <w:t>三公</w:t>
      </w:r>
      <w:r>
        <w:rPr>
          <w:rFonts w:ascii="Times New Roman" w:eastAsia="楷体_GB2312" w:hAnsi="Times New Roman" w:cs="Times New Roman"/>
          <w:kern w:val="0"/>
          <w:sz w:val="30"/>
          <w:szCs w:val="30"/>
        </w:rPr>
        <w:t>”</w:t>
      </w:r>
      <w:r>
        <w:rPr>
          <w:rFonts w:ascii="楷体_GB2312" w:eastAsia="楷体_GB2312" w:hAnsi="Times New Roman" w:cs="楷体_GB2312" w:hint="eastAsia"/>
          <w:kern w:val="0"/>
          <w:sz w:val="30"/>
          <w:szCs w:val="30"/>
        </w:rPr>
        <w:t>经费决算情况说明</w:t>
      </w:r>
    </w:p>
    <w:p w:rsidR="00C331D1" w:rsidRDefault="00115BFB">
      <w:pPr>
        <w:keepNext/>
        <w:keepLines/>
        <w:autoSpaceDE w:val="0"/>
        <w:autoSpaceDN w:val="0"/>
        <w:adjustRightInd w:val="0"/>
        <w:spacing w:line="600" w:lineRule="exact"/>
        <w:jc w:val="left"/>
        <w:rPr>
          <w:rFonts w:ascii="Times New Roman" w:eastAsia="楷体_GB2312" w:hAnsi="Times New Roman" w:cs="Times New Roman"/>
          <w:color w:val="000000"/>
          <w:kern w:val="0"/>
          <w:sz w:val="30"/>
          <w:szCs w:val="30"/>
        </w:rPr>
      </w:pPr>
      <w:r>
        <w:rPr>
          <w:rFonts w:ascii="楷体_GB2312" w:eastAsia="楷体_GB2312" w:hAnsi="Times New Roman" w:cs="楷体_GB2312" w:hint="eastAsia"/>
          <w:color w:val="000000"/>
          <w:kern w:val="0"/>
          <w:sz w:val="30"/>
          <w:szCs w:val="30"/>
        </w:rPr>
        <w:t>七、</w:t>
      </w:r>
      <w:r>
        <w:rPr>
          <w:rFonts w:ascii="楷体_GB2312" w:eastAsia="楷体_GB2312" w:hAnsi="Times New Roman" w:cs="楷体_GB2312" w:hint="eastAsia"/>
          <w:kern w:val="0"/>
          <w:sz w:val="30"/>
          <w:szCs w:val="30"/>
        </w:rPr>
        <w:t>其他重要事项的情况说明</w:t>
      </w:r>
    </w:p>
    <w:p w:rsidR="00C331D1" w:rsidRDefault="00115BFB">
      <w:pPr>
        <w:keepNext/>
        <w:keepLines/>
        <w:autoSpaceDE w:val="0"/>
        <w:autoSpaceDN w:val="0"/>
        <w:adjustRightInd w:val="0"/>
        <w:spacing w:line="600" w:lineRule="exact"/>
        <w:jc w:val="left"/>
        <w:rPr>
          <w:rFonts w:ascii="仿宋_GB2312" w:eastAsia="仿宋_GB2312" w:hAnsi="Times New Roman" w:cs="仿宋_GB2312"/>
          <w:kern w:val="0"/>
          <w:sz w:val="30"/>
          <w:szCs w:val="30"/>
        </w:rPr>
      </w:pPr>
      <w:r>
        <w:rPr>
          <w:rFonts w:ascii="仿宋_GB2312" w:eastAsia="仿宋_GB2312" w:hAnsi="Times New Roman" w:cs="仿宋_GB2312" w:hint="eastAsia"/>
          <w:kern w:val="0"/>
          <w:sz w:val="30"/>
          <w:szCs w:val="30"/>
        </w:rPr>
        <w:t>（一）机关运行经费</w:t>
      </w:r>
      <w:r>
        <w:rPr>
          <w:rFonts w:ascii="仿宋_GB2312" w:eastAsia="仿宋_GB2312" w:hAnsi="Times New Roman" w:cs="仿宋_GB2312" w:hint="eastAsia"/>
          <w:kern w:val="0"/>
          <w:sz w:val="30"/>
          <w:szCs w:val="30"/>
          <w:lang w:val="zh-CN"/>
        </w:rPr>
        <w:t>支出情况</w:t>
      </w:r>
    </w:p>
    <w:p w:rsidR="00C331D1" w:rsidRDefault="00115BFB">
      <w:pPr>
        <w:keepNext/>
        <w:keepLines/>
        <w:autoSpaceDE w:val="0"/>
        <w:autoSpaceDN w:val="0"/>
        <w:adjustRightInd w:val="0"/>
        <w:spacing w:line="600" w:lineRule="exact"/>
        <w:jc w:val="left"/>
        <w:rPr>
          <w:rFonts w:ascii="仿宋_GB2312" w:eastAsia="仿宋_GB2312" w:hAnsi="Times New Roman" w:cs="仿宋_GB2312"/>
          <w:kern w:val="0"/>
          <w:sz w:val="24"/>
          <w:szCs w:val="24"/>
        </w:rPr>
      </w:pPr>
      <w:r>
        <w:rPr>
          <w:rFonts w:ascii="仿宋_GB2312" w:eastAsia="仿宋_GB2312" w:hAnsi="Times New Roman" w:cs="仿宋_GB2312" w:hint="eastAsia"/>
          <w:color w:val="000000"/>
          <w:kern w:val="0"/>
          <w:sz w:val="30"/>
          <w:szCs w:val="30"/>
        </w:rPr>
        <w:t>（二）政府采购</w:t>
      </w:r>
      <w:r>
        <w:rPr>
          <w:rFonts w:ascii="仿宋_GB2312" w:eastAsia="仿宋_GB2312" w:hAnsi="Times New Roman" w:cs="仿宋_GB2312" w:hint="eastAsia"/>
          <w:color w:val="000000"/>
          <w:kern w:val="0"/>
          <w:sz w:val="30"/>
          <w:szCs w:val="30"/>
          <w:lang w:val="zh-CN"/>
        </w:rPr>
        <w:t>支出</w:t>
      </w:r>
      <w:r>
        <w:rPr>
          <w:rFonts w:ascii="仿宋_GB2312" w:eastAsia="仿宋_GB2312" w:hAnsi="Times New Roman" w:cs="仿宋_GB2312" w:hint="eastAsia"/>
          <w:color w:val="000000"/>
          <w:kern w:val="0"/>
          <w:sz w:val="30"/>
          <w:szCs w:val="30"/>
        </w:rPr>
        <w:t>情况</w:t>
      </w:r>
    </w:p>
    <w:p w:rsidR="00C331D1" w:rsidRDefault="00115BFB">
      <w:pPr>
        <w:keepNext/>
        <w:keepLines/>
        <w:autoSpaceDE w:val="0"/>
        <w:autoSpaceDN w:val="0"/>
        <w:adjustRightInd w:val="0"/>
        <w:spacing w:line="600" w:lineRule="exact"/>
        <w:jc w:val="left"/>
        <w:rPr>
          <w:rFonts w:ascii="仿宋_GB2312" w:eastAsia="仿宋_GB2312" w:hAnsi="Times New Roman" w:cs="仿宋_GB2312"/>
          <w:color w:val="000000"/>
          <w:kern w:val="0"/>
          <w:sz w:val="30"/>
          <w:szCs w:val="30"/>
        </w:rPr>
      </w:pPr>
      <w:r>
        <w:rPr>
          <w:rFonts w:ascii="仿宋_GB2312" w:eastAsia="仿宋_GB2312" w:hAnsi="Times New Roman" w:cs="仿宋_GB2312" w:hint="eastAsia"/>
          <w:color w:val="000000"/>
          <w:kern w:val="0"/>
          <w:sz w:val="30"/>
          <w:szCs w:val="30"/>
        </w:rPr>
        <w:t>（三）国有资产占有使用情况</w:t>
      </w:r>
    </w:p>
    <w:p w:rsidR="00C331D1" w:rsidRDefault="00115BFB">
      <w:pPr>
        <w:keepNext/>
        <w:keepLines/>
        <w:autoSpaceDE w:val="0"/>
        <w:autoSpaceDN w:val="0"/>
        <w:adjustRightInd w:val="0"/>
        <w:spacing w:line="600" w:lineRule="exact"/>
        <w:jc w:val="left"/>
        <w:rPr>
          <w:rFonts w:ascii="仿宋_GB2312" w:eastAsia="仿宋_GB2312" w:hAnsi="Times New Roman" w:cs="仿宋_GB2312"/>
          <w:kern w:val="0"/>
          <w:sz w:val="30"/>
          <w:szCs w:val="30"/>
        </w:rPr>
      </w:pPr>
      <w:r>
        <w:rPr>
          <w:rFonts w:ascii="仿宋_GB2312" w:eastAsia="仿宋_GB2312" w:hAnsi="Times New Roman" w:cs="仿宋_GB2312" w:hint="eastAsia"/>
          <w:color w:val="000000"/>
          <w:kern w:val="0"/>
          <w:sz w:val="30"/>
          <w:szCs w:val="30"/>
        </w:rPr>
        <w:t>（四）预算绩效管理工作开展情况</w:t>
      </w:r>
    </w:p>
    <w:p w:rsidR="00C331D1" w:rsidRDefault="00115BFB">
      <w:pPr>
        <w:keepNext/>
        <w:keepLines/>
        <w:autoSpaceDE w:val="0"/>
        <w:autoSpaceDN w:val="0"/>
        <w:adjustRightInd w:val="0"/>
        <w:spacing w:line="600" w:lineRule="exact"/>
        <w:jc w:val="left"/>
        <w:rPr>
          <w:rFonts w:ascii="仿宋_GB2312" w:eastAsia="仿宋_GB2312" w:hAnsi="Times New Roman" w:cs="仿宋_GB2312"/>
          <w:kern w:val="0"/>
          <w:sz w:val="30"/>
          <w:szCs w:val="30"/>
        </w:rPr>
      </w:pPr>
      <w:r>
        <w:rPr>
          <w:rFonts w:ascii="仿宋_GB2312" w:eastAsia="仿宋_GB2312" w:hAnsi="Times New Roman" w:cs="仿宋_GB2312" w:hint="eastAsia"/>
          <w:kern w:val="0"/>
          <w:sz w:val="30"/>
          <w:szCs w:val="30"/>
        </w:rPr>
        <w:t>（五）教育、医疗卫生、社会保障和就业、住房保障、涉农补贴等民生支出情况</w:t>
      </w:r>
    </w:p>
    <w:p w:rsidR="00C331D1" w:rsidRDefault="00115BFB">
      <w:pPr>
        <w:keepNext/>
        <w:keepLines/>
        <w:autoSpaceDE w:val="0"/>
        <w:autoSpaceDN w:val="0"/>
        <w:adjustRightInd w:val="0"/>
        <w:spacing w:line="600" w:lineRule="exact"/>
        <w:jc w:val="left"/>
        <w:rPr>
          <w:rFonts w:ascii="仿宋_GB2312" w:eastAsia="仿宋_GB2312" w:hAnsi="Times New Roman" w:cs="仿宋_GB2312"/>
          <w:color w:val="000000"/>
          <w:kern w:val="0"/>
          <w:sz w:val="30"/>
          <w:szCs w:val="30"/>
        </w:rPr>
      </w:pPr>
      <w:r>
        <w:rPr>
          <w:rFonts w:ascii="仿宋_GB2312" w:eastAsia="仿宋_GB2312" w:hAnsi="Times New Roman" w:cs="仿宋_GB2312" w:hint="eastAsia"/>
          <w:color w:val="000000"/>
          <w:kern w:val="0"/>
          <w:sz w:val="30"/>
          <w:szCs w:val="30"/>
        </w:rPr>
        <w:t>（六）专业</w:t>
      </w:r>
      <w:proofErr w:type="gramStart"/>
      <w:r>
        <w:rPr>
          <w:rFonts w:ascii="仿宋_GB2312" w:eastAsia="仿宋_GB2312" w:hAnsi="Times New Roman" w:cs="仿宋_GB2312" w:hint="eastAsia"/>
          <w:color w:val="000000"/>
          <w:kern w:val="0"/>
          <w:sz w:val="30"/>
          <w:szCs w:val="30"/>
        </w:rPr>
        <w:t>性名</w:t>
      </w:r>
      <w:proofErr w:type="gramEnd"/>
      <w:r>
        <w:rPr>
          <w:rFonts w:ascii="仿宋_GB2312" w:eastAsia="仿宋_GB2312" w:hAnsi="Times New Roman" w:cs="仿宋_GB2312" w:hint="eastAsia"/>
          <w:color w:val="000000"/>
          <w:kern w:val="0"/>
          <w:sz w:val="30"/>
          <w:szCs w:val="30"/>
        </w:rPr>
        <w:t>词解释</w:t>
      </w:r>
    </w:p>
    <w:p w:rsidR="00C331D1" w:rsidRDefault="00115BFB">
      <w:pPr>
        <w:keepNext/>
        <w:keepLines/>
        <w:autoSpaceDE w:val="0"/>
        <w:autoSpaceDN w:val="0"/>
        <w:adjustRightInd w:val="0"/>
        <w:spacing w:line="600" w:lineRule="exact"/>
        <w:jc w:val="left"/>
        <w:rPr>
          <w:rFonts w:ascii="黑体" w:eastAsia="黑体" w:hAnsi="Times New Roman" w:cs="黑体"/>
          <w:sz w:val="30"/>
          <w:szCs w:val="30"/>
          <w:lang w:val="zh-CN"/>
        </w:rPr>
      </w:pPr>
      <w:r>
        <w:rPr>
          <w:rFonts w:ascii="仿宋_GB2312" w:eastAsia="仿宋_GB2312" w:hAnsi="Times New Roman" w:cs="仿宋_GB2312" w:hint="eastAsia"/>
          <w:color w:val="000000"/>
          <w:kern w:val="0"/>
          <w:sz w:val="30"/>
          <w:szCs w:val="30"/>
        </w:rPr>
        <w:t>（七）关于空表的说明</w:t>
      </w:r>
    </w:p>
    <w:p w:rsidR="00C331D1" w:rsidRDefault="00C331D1">
      <w:pPr>
        <w:autoSpaceDE w:val="0"/>
        <w:autoSpaceDN w:val="0"/>
        <w:adjustRightInd w:val="0"/>
        <w:spacing w:line="580" w:lineRule="exact"/>
        <w:jc w:val="center"/>
        <w:rPr>
          <w:rFonts w:ascii="黑体" w:eastAsia="黑体" w:hAnsi="Times New Roman" w:cs="黑体"/>
          <w:sz w:val="30"/>
          <w:szCs w:val="30"/>
          <w:lang w:val="zh-CN"/>
        </w:rPr>
      </w:pPr>
    </w:p>
    <w:p w:rsidR="00C331D1" w:rsidRDefault="00115BFB">
      <w:pPr>
        <w:autoSpaceDE w:val="0"/>
        <w:autoSpaceDN w:val="0"/>
        <w:adjustRightInd w:val="0"/>
        <w:spacing w:line="580" w:lineRule="exact"/>
        <w:jc w:val="center"/>
        <w:rPr>
          <w:rFonts w:ascii="黑体" w:eastAsia="黑体" w:hAnsi="Times New Roman" w:cs="黑体"/>
          <w:sz w:val="30"/>
          <w:szCs w:val="30"/>
          <w:lang w:val="zh-CN"/>
        </w:rPr>
      </w:pPr>
      <w:r>
        <w:rPr>
          <w:rFonts w:ascii="黑体" w:eastAsia="黑体" w:hAnsi="Times New Roman" w:cs="黑体" w:hint="eastAsia"/>
          <w:sz w:val="30"/>
          <w:szCs w:val="30"/>
          <w:lang w:val="zh-CN"/>
        </w:rPr>
        <w:lastRenderedPageBreak/>
        <w:t>第一部分</w:t>
      </w:r>
      <w:r>
        <w:rPr>
          <w:rFonts w:ascii="黑体" w:eastAsia="黑体" w:hAnsi="Times New Roman" w:cs="黑体"/>
          <w:sz w:val="30"/>
          <w:szCs w:val="30"/>
          <w:lang w:val="zh-CN"/>
        </w:rPr>
        <w:t xml:space="preserve">    </w:t>
      </w:r>
      <w:r>
        <w:rPr>
          <w:rFonts w:ascii="黑体" w:eastAsia="黑体" w:hAnsi="Times New Roman" w:cs="黑体" w:hint="eastAsia"/>
          <w:sz w:val="30"/>
          <w:szCs w:val="30"/>
          <w:lang w:val="zh-CN"/>
        </w:rPr>
        <w:t>概况</w:t>
      </w:r>
    </w:p>
    <w:p w:rsidR="00C331D1" w:rsidRDefault="00C331D1">
      <w:pPr>
        <w:autoSpaceDE w:val="0"/>
        <w:autoSpaceDN w:val="0"/>
        <w:adjustRightInd w:val="0"/>
        <w:spacing w:line="580" w:lineRule="exact"/>
        <w:ind w:firstLine="480"/>
        <w:jc w:val="left"/>
        <w:rPr>
          <w:rFonts w:ascii="Times New Roman" w:eastAsia="黑体" w:hAnsi="Times New Roman" w:cs="Times New Roman"/>
          <w:sz w:val="24"/>
          <w:szCs w:val="24"/>
          <w:lang w:val="zh-CN"/>
        </w:rPr>
      </w:pPr>
    </w:p>
    <w:p w:rsidR="00C331D1" w:rsidRDefault="00115BFB">
      <w:pPr>
        <w:autoSpaceDE w:val="0"/>
        <w:autoSpaceDN w:val="0"/>
        <w:adjustRightInd w:val="0"/>
        <w:spacing w:line="600" w:lineRule="exact"/>
        <w:ind w:firstLine="602"/>
        <w:jc w:val="left"/>
        <w:rPr>
          <w:rFonts w:ascii="楷体_GB2312" w:eastAsia="楷体_GB2312" w:hAnsi="Times New Roman" w:cs="楷体_GB2312"/>
          <w:b/>
          <w:bCs/>
          <w:sz w:val="30"/>
          <w:szCs w:val="30"/>
          <w:lang w:val="zh-CN"/>
        </w:rPr>
      </w:pPr>
      <w:r>
        <w:rPr>
          <w:rFonts w:ascii="楷体_GB2312" w:eastAsia="楷体_GB2312" w:hAnsi="Times New Roman" w:cs="楷体_GB2312" w:hint="eastAsia"/>
          <w:b/>
          <w:bCs/>
          <w:sz w:val="30"/>
          <w:szCs w:val="30"/>
          <w:lang w:val="zh-CN"/>
        </w:rPr>
        <w:t>一、主要职责</w:t>
      </w:r>
    </w:p>
    <w:p w:rsidR="00C331D1" w:rsidRDefault="00115BFB">
      <w:pPr>
        <w:autoSpaceDE w:val="0"/>
        <w:autoSpaceDN w:val="0"/>
        <w:spacing w:line="600" w:lineRule="exact"/>
        <w:ind w:firstLine="601"/>
        <w:rPr>
          <w:rFonts w:ascii="仿宋_GB2312" w:eastAsia="仿宋_GB2312" w:hAnsi="仿宋_GB2312" w:cs="仿宋_GB2312"/>
          <w:kern w:val="0"/>
          <w:sz w:val="30"/>
          <w:szCs w:val="30"/>
        </w:rPr>
      </w:pPr>
      <w:r>
        <w:rPr>
          <w:rFonts w:ascii="仿宋_GB2312" w:eastAsia="仿宋_GB2312" w:hAnsi="仿宋_GB2312" w:cs="仿宋_GB2312" w:hint="eastAsia"/>
          <w:sz w:val="30"/>
          <w:szCs w:val="30"/>
        </w:rPr>
        <w:t>天津市气象局主要职责：</w:t>
      </w:r>
      <w:r>
        <w:rPr>
          <w:rFonts w:ascii="仿宋_GB2312" w:eastAsia="仿宋_GB2312" w:hAnsi="仿宋_GB2312" w:cs="仿宋_GB2312" w:hint="eastAsia"/>
          <w:kern w:val="0"/>
          <w:sz w:val="30"/>
          <w:szCs w:val="30"/>
        </w:rPr>
        <w:t>制定地方气象事业发展规划、计划，经市人民政府批准后组织实施；组织本行政区域内重大灾害性天气跨地区、跨部门的联合监测、预报工作，为市人民政府防御气象灾害提供决策依据；在市人民政府的领导、协调下，负责管理、指导和组织实施人工影响天气工作；组织管理雷电灾害防御工作，制定雷电灾害防护装置检测计划，对雷电灾害防护装置检测单位的资质等级进行认定并监督管理；管理气象资料的共享、使用工作，管理公众气象预报、灾害性天气警报和专业气象预报的发布工作；组织气候资源调查、气候区划工作，围绕应对气候变化、气候资源合理开发利用和保护提供服务、提供决策依据；管理气象设施建设，按照职责权限审批气象台</w:t>
      </w:r>
      <w:proofErr w:type="gramStart"/>
      <w:r>
        <w:rPr>
          <w:rFonts w:ascii="仿宋_GB2312" w:eastAsia="仿宋_GB2312" w:hAnsi="仿宋_GB2312" w:cs="仿宋_GB2312" w:hint="eastAsia"/>
          <w:kern w:val="0"/>
          <w:sz w:val="30"/>
          <w:szCs w:val="30"/>
        </w:rPr>
        <w:t>站调整</w:t>
      </w:r>
      <w:proofErr w:type="gramEnd"/>
      <w:r>
        <w:rPr>
          <w:rFonts w:ascii="仿宋_GB2312" w:eastAsia="仿宋_GB2312" w:hAnsi="仿宋_GB2312" w:cs="仿宋_GB2312" w:hint="eastAsia"/>
          <w:kern w:val="0"/>
          <w:sz w:val="30"/>
          <w:szCs w:val="30"/>
        </w:rPr>
        <w:t>计划，审查重要气象设施建设项目，依法保护气象设施和气象探测环境；管理本市的涉外气象活动，以及法律、法规规定的其他职责和国家气象主管机构、市人民政府交办的其他事项。</w:t>
      </w:r>
    </w:p>
    <w:p w:rsidR="00C331D1" w:rsidRDefault="00115BFB">
      <w:pPr>
        <w:autoSpaceDE w:val="0"/>
        <w:autoSpaceDN w:val="0"/>
        <w:spacing w:line="600" w:lineRule="exact"/>
        <w:ind w:firstLine="601"/>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天津市突发公共事件预警信息发布中心主要职责：负责信息发布与气象信息传播工作，承担市气象灾害应急指挥部办公室日常业务与气象协理员、信息员管理工作，管理华风公司。</w:t>
      </w:r>
    </w:p>
    <w:p w:rsidR="00C331D1" w:rsidRDefault="00115BFB">
      <w:pPr>
        <w:spacing w:line="600" w:lineRule="exact"/>
        <w:ind w:firstLine="601"/>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具体负责接收、发布国家及市级应急指挥中心要求发布相关预</w:t>
      </w:r>
      <w:r>
        <w:rPr>
          <w:rFonts w:ascii="仿宋_GB2312" w:eastAsia="仿宋_GB2312" w:hAnsi="仿宋_GB2312" w:cs="仿宋_GB2312" w:hint="eastAsia"/>
          <w:kern w:val="0"/>
          <w:sz w:val="30"/>
          <w:szCs w:val="30"/>
        </w:rPr>
        <w:lastRenderedPageBreak/>
        <w:t>警（含气象预警与公众气象服务信息）信息；承担全市突发事件预警平台建设、运行和维护工作；负责指导区县综合预警信息制作和发布工作；负责预警信息发布效果评估，预警信息咨询服务和宣传培训</w:t>
      </w:r>
      <w:r>
        <w:rPr>
          <w:rFonts w:ascii="仿宋_GB2312" w:eastAsia="仿宋_GB2312" w:hAnsi="仿宋_GB2312" w:cs="仿宋_GB2312"/>
          <w:kern w:val="0"/>
          <w:sz w:val="30"/>
          <w:szCs w:val="30"/>
        </w:rPr>
        <w:t>;</w:t>
      </w:r>
      <w:r>
        <w:rPr>
          <w:rFonts w:ascii="仿宋_GB2312" w:eastAsia="仿宋_GB2312" w:hAnsi="仿宋_GB2312" w:cs="仿宋_GB2312" w:hint="eastAsia"/>
          <w:kern w:val="0"/>
          <w:sz w:val="30"/>
          <w:szCs w:val="30"/>
        </w:rPr>
        <w:t>承担</w:t>
      </w:r>
      <w:proofErr w:type="gramStart"/>
      <w:r>
        <w:rPr>
          <w:rFonts w:ascii="仿宋_GB2312" w:eastAsia="仿宋_GB2312" w:hAnsi="仿宋_GB2312" w:cs="仿宋_GB2312" w:hint="eastAsia"/>
          <w:kern w:val="0"/>
          <w:sz w:val="30"/>
          <w:szCs w:val="30"/>
        </w:rPr>
        <w:t>市气指办具体</w:t>
      </w:r>
      <w:proofErr w:type="gramEnd"/>
      <w:r>
        <w:rPr>
          <w:rFonts w:ascii="仿宋_GB2312" w:eastAsia="仿宋_GB2312" w:hAnsi="仿宋_GB2312" w:cs="仿宋_GB2312" w:hint="eastAsia"/>
          <w:kern w:val="0"/>
          <w:sz w:val="30"/>
          <w:szCs w:val="30"/>
        </w:rPr>
        <w:t>事务任务与负责气象协理员、信息员日常管理</w:t>
      </w:r>
      <w:r>
        <w:rPr>
          <w:rFonts w:ascii="仿宋_GB2312" w:eastAsia="仿宋_GB2312" w:hAnsi="仿宋_GB2312" w:cs="仿宋_GB2312"/>
          <w:kern w:val="0"/>
          <w:sz w:val="30"/>
          <w:szCs w:val="30"/>
        </w:rPr>
        <w:t>;</w:t>
      </w:r>
      <w:r>
        <w:rPr>
          <w:rFonts w:ascii="仿宋_GB2312" w:eastAsia="仿宋_GB2312" w:hAnsi="仿宋_GB2312" w:cs="仿宋_GB2312" w:hint="eastAsia"/>
          <w:kern w:val="0"/>
          <w:sz w:val="30"/>
          <w:szCs w:val="30"/>
        </w:rPr>
        <w:t>承办上级领导交办的其他工作任务。</w:t>
      </w:r>
    </w:p>
    <w:p w:rsidR="00C331D1" w:rsidRDefault="00115BFB">
      <w:pPr>
        <w:autoSpaceDE w:val="0"/>
        <w:autoSpaceDN w:val="0"/>
        <w:adjustRightInd w:val="0"/>
        <w:spacing w:line="580" w:lineRule="exact"/>
        <w:ind w:firstLine="602"/>
        <w:jc w:val="left"/>
        <w:rPr>
          <w:rFonts w:ascii="楷体_GB2312" w:eastAsia="楷体_GB2312" w:hAnsi="Times New Roman" w:cs="楷体_GB2312"/>
          <w:b/>
          <w:bCs/>
          <w:sz w:val="30"/>
          <w:szCs w:val="30"/>
          <w:lang w:val="zh-CN"/>
        </w:rPr>
      </w:pPr>
      <w:r>
        <w:rPr>
          <w:rFonts w:ascii="楷体_GB2312" w:eastAsia="楷体_GB2312" w:hAnsi="Times New Roman" w:cs="楷体_GB2312" w:hint="eastAsia"/>
          <w:b/>
          <w:bCs/>
          <w:sz w:val="30"/>
          <w:szCs w:val="30"/>
          <w:lang w:val="zh-CN"/>
        </w:rPr>
        <w:t>二、机构设置</w:t>
      </w:r>
    </w:p>
    <w:p w:rsidR="00C331D1" w:rsidRDefault="00115BFB">
      <w:pPr>
        <w:autoSpaceDE w:val="0"/>
        <w:autoSpaceDN w:val="0"/>
        <w:adjustRightInd w:val="0"/>
        <w:spacing w:line="580" w:lineRule="exact"/>
        <w:ind w:firstLine="600"/>
        <w:jc w:val="left"/>
        <w:rPr>
          <w:rFonts w:ascii="仿宋_GB2312" w:eastAsia="仿宋_GB2312" w:hAnsi="仿宋_GB2312" w:cs="仿宋_GB2312"/>
          <w:kern w:val="0"/>
          <w:sz w:val="30"/>
          <w:szCs w:val="30"/>
        </w:rPr>
      </w:pPr>
      <w:r>
        <w:rPr>
          <w:rFonts w:ascii="仿宋_GB2312" w:eastAsia="仿宋_GB2312" w:hAnsi="仿宋_GB2312" w:cs="仿宋_GB2312" w:hint="eastAsia"/>
          <w:sz w:val="30"/>
          <w:szCs w:val="30"/>
          <w:lang w:val="zh-CN"/>
        </w:rPr>
        <w:t>根据上述职责，天津市气象局内设</w:t>
      </w:r>
      <w:r>
        <w:rPr>
          <w:rFonts w:ascii="仿宋_GB2312" w:eastAsia="仿宋_GB2312" w:hAnsi="仿宋_GB2312" w:cs="仿宋_GB2312"/>
          <w:sz w:val="30"/>
          <w:szCs w:val="30"/>
          <w:lang w:val="zh-CN"/>
        </w:rPr>
        <w:t xml:space="preserve"> 10 </w:t>
      </w:r>
      <w:proofErr w:type="gramStart"/>
      <w:r>
        <w:rPr>
          <w:rFonts w:ascii="仿宋_GB2312" w:eastAsia="仿宋_GB2312" w:hAnsi="仿宋_GB2312" w:cs="仿宋_GB2312" w:hint="eastAsia"/>
          <w:sz w:val="30"/>
          <w:szCs w:val="30"/>
          <w:lang w:val="zh-CN"/>
        </w:rPr>
        <w:t>个</w:t>
      </w:r>
      <w:proofErr w:type="gramEnd"/>
      <w:r>
        <w:rPr>
          <w:rFonts w:ascii="仿宋_GB2312" w:eastAsia="仿宋_GB2312" w:hAnsi="仿宋_GB2312" w:cs="仿宋_GB2312" w:hint="eastAsia"/>
          <w:sz w:val="30"/>
          <w:szCs w:val="30"/>
          <w:lang w:val="zh-CN"/>
        </w:rPr>
        <w:t>职能处室，下辖</w:t>
      </w:r>
      <w:r>
        <w:rPr>
          <w:rFonts w:ascii="仿宋_GB2312" w:eastAsia="仿宋_GB2312" w:hAnsi="仿宋_GB2312" w:cs="仿宋_GB2312"/>
          <w:sz w:val="30"/>
          <w:szCs w:val="30"/>
          <w:lang w:val="zh-CN"/>
        </w:rPr>
        <w:t>1</w:t>
      </w:r>
      <w:r>
        <w:rPr>
          <w:rFonts w:ascii="仿宋_GB2312" w:eastAsia="仿宋_GB2312" w:hAnsi="仿宋_GB2312" w:cs="仿宋_GB2312" w:hint="eastAsia"/>
          <w:sz w:val="30"/>
          <w:szCs w:val="30"/>
          <w:lang w:val="zh-CN"/>
        </w:rPr>
        <w:t>个预算单位。</w:t>
      </w:r>
      <w:r>
        <w:rPr>
          <w:rFonts w:ascii="仿宋_GB2312" w:eastAsia="仿宋_GB2312" w:hAnsi="仿宋_GB2312" w:cs="仿宋_GB2312" w:hint="eastAsia"/>
          <w:kern w:val="0"/>
          <w:sz w:val="30"/>
          <w:szCs w:val="30"/>
        </w:rPr>
        <w:t>根据决算编报要求，纳入</w:t>
      </w:r>
      <w:r>
        <w:rPr>
          <w:rFonts w:ascii="仿宋_GB2312" w:eastAsia="仿宋_GB2312" w:hAnsi="仿宋_GB2312" w:cs="仿宋_GB2312" w:hint="eastAsia"/>
          <w:sz w:val="30"/>
          <w:szCs w:val="30"/>
          <w:lang w:val="zh-CN"/>
        </w:rPr>
        <w:t>天津市气象局</w:t>
      </w:r>
      <w:r>
        <w:rPr>
          <w:rFonts w:ascii="仿宋_GB2312" w:eastAsia="仿宋_GB2312" w:hAnsi="仿宋_GB2312" w:cs="仿宋_GB2312"/>
          <w:kern w:val="0"/>
          <w:sz w:val="30"/>
          <w:szCs w:val="30"/>
        </w:rPr>
        <w:t>2019</w:t>
      </w:r>
      <w:r>
        <w:rPr>
          <w:rFonts w:ascii="仿宋_GB2312" w:eastAsia="仿宋_GB2312" w:hAnsi="仿宋_GB2312" w:cs="仿宋_GB2312" w:hint="eastAsia"/>
          <w:kern w:val="0"/>
          <w:sz w:val="30"/>
          <w:szCs w:val="30"/>
        </w:rPr>
        <w:t>年部门决算编报范围有</w:t>
      </w:r>
      <w:r>
        <w:rPr>
          <w:rFonts w:ascii="仿宋_GB2312" w:eastAsia="仿宋_GB2312" w:hAnsi="仿宋_GB2312" w:cs="仿宋_GB2312" w:hint="eastAsia"/>
          <w:sz w:val="30"/>
          <w:szCs w:val="30"/>
          <w:lang w:val="zh-CN"/>
        </w:rPr>
        <w:t>天津市气象局</w:t>
      </w:r>
      <w:r>
        <w:rPr>
          <w:rFonts w:ascii="仿宋_GB2312" w:eastAsia="仿宋_GB2312" w:hAnsi="仿宋_GB2312" w:cs="仿宋_GB2312" w:hint="eastAsia"/>
          <w:kern w:val="0"/>
          <w:sz w:val="30"/>
          <w:szCs w:val="30"/>
        </w:rPr>
        <w:t>（本级）和二级预算单位天津市突发公共事件预警信息发布中心共</w:t>
      </w:r>
      <w:r>
        <w:rPr>
          <w:rFonts w:ascii="仿宋_GB2312" w:eastAsia="仿宋_GB2312" w:hAnsi="仿宋_GB2312" w:cs="仿宋_GB2312"/>
          <w:sz w:val="30"/>
          <w:szCs w:val="30"/>
        </w:rPr>
        <w:t>2</w:t>
      </w:r>
      <w:r>
        <w:rPr>
          <w:rFonts w:ascii="仿宋_GB2312" w:eastAsia="仿宋_GB2312" w:hAnsi="仿宋_GB2312" w:cs="仿宋_GB2312" w:hint="eastAsia"/>
          <w:kern w:val="0"/>
          <w:sz w:val="30"/>
          <w:szCs w:val="30"/>
        </w:rPr>
        <w:t>个。</w:t>
      </w:r>
    </w:p>
    <w:p w:rsidR="00C331D1" w:rsidRDefault="00C331D1">
      <w:pPr>
        <w:autoSpaceDE w:val="0"/>
        <w:autoSpaceDN w:val="0"/>
        <w:adjustRightInd w:val="0"/>
        <w:spacing w:line="580" w:lineRule="exact"/>
        <w:ind w:firstLine="600"/>
        <w:jc w:val="left"/>
        <w:rPr>
          <w:rFonts w:ascii="仿宋_GB2312" w:eastAsia="仿宋_GB2312" w:hAnsi="Times New Roman" w:cs="仿宋_GB2312"/>
          <w:kern w:val="0"/>
          <w:sz w:val="30"/>
          <w:szCs w:val="30"/>
          <w:lang w:val="zh-CN"/>
        </w:rPr>
      </w:pPr>
    </w:p>
    <w:p w:rsidR="00C331D1" w:rsidRDefault="00115BFB">
      <w:pPr>
        <w:autoSpaceDE w:val="0"/>
        <w:autoSpaceDN w:val="0"/>
        <w:adjustRightInd w:val="0"/>
        <w:spacing w:line="580" w:lineRule="exact"/>
        <w:ind w:firstLine="600"/>
        <w:jc w:val="center"/>
        <w:rPr>
          <w:rFonts w:ascii="黑体" w:eastAsia="黑体" w:hAnsi="Times New Roman" w:cs="黑体"/>
          <w:sz w:val="30"/>
          <w:szCs w:val="30"/>
          <w:lang w:val="zh-CN"/>
        </w:rPr>
      </w:pPr>
      <w:r>
        <w:rPr>
          <w:rFonts w:ascii="黑体" w:eastAsia="黑体" w:hAnsi="Times New Roman" w:cs="黑体" w:hint="eastAsia"/>
          <w:sz w:val="30"/>
          <w:szCs w:val="30"/>
          <w:lang w:val="zh-CN"/>
        </w:rPr>
        <w:t>第二部分</w:t>
      </w:r>
      <w:r>
        <w:rPr>
          <w:rFonts w:ascii="黑体" w:eastAsia="黑体" w:hAnsi="Times New Roman" w:cs="黑体"/>
          <w:sz w:val="30"/>
          <w:szCs w:val="30"/>
          <w:lang w:val="zh-CN"/>
        </w:rPr>
        <w:t xml:space="preserve">  </w:t>
      </w:r>
      <w:r>
        <w:rPr>
          <w:rFonts w:ascii="Times New Roman" w:eastAsia="黑体" w:hAnsi="Times New Roman" w:cs="Times New Roman"/>
          <w:sz w:val="30"/>
          <w:szCs w:val="30"/>
          <w:lang w:val="zh-CN"/>
        </w:rPr>
        <w:t>2019</w:t>
      </w:r>
      <w:r>
        <w:rPr>
          <w:rFonts w:ascii="黑体" w:eastAsia="黑体" w:hAnsi="Times New Roman" w:cs="黑体" w:hint="eastAsia"/>
          <w:sz w:val="30"/>
          <w:szCs w:val="30"/>
          <w:lang w:val="zh-CN"/>
        </w:rPr>
        <w:t>年度部门决算编制说明</w:t>
      </w:r>
    </w:p>
    <w:p w:rsidR="00C331D1" w:rsidRDefault="00C331D1">
      <w:pPr>
        <w:autoSpaceDE w:val="0"/>
        <w:autoSpaceDN w:val="0"/>
        <w:adjustRightInd w:val="0"/>
        <w:spacing w:line="580" w:lineRule="exact"/>
        <w:ind w:firstLine="600"/>
        <w:jc w:val="left"/>
        <w:rPr>
          <w:rFonts w:ascii="黑体" w:eastAsia="黑体" w:hAnsi="Times New Roman" w:cs="黑体"/>
          <w:sz w:val="30"/>
          <w:szCs w:val="30"/>
          <w:lang w:val="zh-CN"/>
        </w:rPr>
      </w:pPr>
    </w:p>
    <w:p w:rsidR="00C331D1" w:rsidRDefault="00115BFB">
      <w:pPr>
        <w:autoSpaceDE w:val="0"/>
        <w:autoSpaceDN w:val="0"/>
        <w:adjustRightInd w:val="0"/>
        <w:spacing w:line="580" w:lineRule="exact"/>
        <w:ind w:firstLine="602"/>
        <w:jc w:val="left"/>
        <w:rPr>
          <w:rFonts w:ascii="楷体_GB2312" w:eastAsia="楷体_GB2312" w:hAnsi="Times New Roman" w:cs="楷体_GB2312"/>
          <w:b/>
          <w:bCs/>
          <w:sz w:val="30"/>
          <w:szCs w:val="30"/>
          <w:lang w:val="zh-CN"/>
        </w:rPr>
      </w:pPr>
      <w:r>
        <w:rPr>
          <w:rFonts w:ascii="楷体_GB2312" w:eastAsia="楷体_GB2312" w:hAnsi="Times New Roman" w:cs="楷体_GB2312" w:hint="eastAsia"/>
          <w:b/>
          <w:bCs/>
          <w:sz w:val="30"/>
          <w:szCs w:val="30"/>
          <w:lang w:val="zh-CN"/>
        </w:rPr>
        <w:t>一、</w:t>
      </w:r>
      <w:r>
        <w:rPr>
          <w:rFonts w:ascii="Times New Roman" w:eastAsia="楷体_GB2312" w:hAnsi="Times New Roman" w:cs="Times New Roman"/>
          <w:b/>
          <w:bCs/>
          <w:sz w:val="30"/>
          <w:szCs w:val="30"/>
          <w:lang w:val="zh-CN"/>
        </w:rPr>
        <w:t>2019</w:t>
      </w:r>
      <w:r>
        <w:rPr>
          <w:rFonts w:ascii="楷体_GB2312" w:eastAsia="楷体_GB2312" w:hAnsi="Times New Roman" w:cs="楷体_GB2312" w:hint="eastAsia"/>
          <w:b/>
          <w:bCs/>
          <w:sz w:val="30"/>
          <w:szCs w:val="30"/>
          <w:lang w:val="zh-CN"/>
        </w:rPr>
        <w:t>年度部门决算收入情况</w:t>
      </w:r>
    </w:p>
    <w:p w:rsidR="00C331D1" w:rsidRDefault="00115BFB">
      <w:pPr>
        <w:autoSpaceDE w:val="0"/>
        <w:autoSpaceDN w:val="0"/>
        <w:adjustRightInd w:val="0"/>
        <w:spacing w:line="600" w:lineRule="exact"/>
        <w:ind w:firstLine="600"/>
        <w:jc w:val="left"/>
        <w:rPr>
          <w:rFonts w:ascii="仿宋_GB2312" w:eastAsia="仿宋_GB2312" w:hAnsi="Times New Roman" w:cs="仿宋_GB2312"/>
          <w:sz w:val="30"/>
          <w:szCs w:val="30"/>
        </w:rPr>
      </w:pPr>
      <w:r>
        <w:rPr>
          <w:rFonts w:ascii="仿宋_GB2312" w:eastAsia="仿宋_GB2312" w:hAnsi="Times New Roman" w:cs="仿宋_GB2312" w:hint="eastAsia"/>
          <w:sz w:val="30"/>
          <w:szCs w:val="30"/>
          <w:lang w:val="zh-CN"/>
        </w:rPr>
        <w:t>天津市气象局</w:t>
      </w:r>
      <w:r>
        <w:rPr>
          <w:rFonts w:ascii="Times New Roman" w:eastAsia="仿宋_GB2312" w:hAnsi="Times New Roman" w:cs="Times New Roman"/>
          <w:sz w:val="30"/>
          <w:szCs w:val="30"/>
          <w:lang w:val="zh-CN"/>
        </w:rPr>
        <w:t>2019</w:t>
      </w:r>
      <w:r>
        <w:rPr>
          <w:rFonts w:ascii="仿宋_GB2312" w:eastAsia="仿宋_GB2312" w:hAnsi="Times New Roman" w:cs="仿宋_GB2312" w:hint="eastAsia"/>
          <w:sz w:val="30"/>
          <w:szCs w:val="30"/>
          <w:lang w:val="zh-CN"/>
        </w:rPr>
        <w:t>年度部门决算收入总计</w:t>
      </w:r>
      <w:r>
        <w:rPr>
          <w:rFonts w:ascii="Times New Roman" w:eastAsia="仿宋_GB2312" w:hAnsi="Times New Roman" w:cs="Times New Roman"/>
          <w:sz w:val="30"/>
          <w:szCs w:val="30"/>
          <w:lang w:val="zh-CN"/>
        </w:rPr>
        <w:t>91,537,062.39</w:t>
      </w:r>
      <w:r>
        <w:rPr>
          <w:rFonts w:ascii="仿宋_GB2312" w:eastAsia="仿宋_GB2312" w:hAnsi="Times New Roman" w:cs="仿宋_GB2312" w:hint="eastAsia"/>
          <w:sz w:val="30"/>
          <w:szCs w:val="30"/>
        </w:rPr>
        <w:t>元，与</w:t>
      </w:r>
      <w:r>
        <w:rPr>
          <w:rFonts w:ascii="Times New Roman" w:eastAsia="仿宋_GB2312" w:hAnsi="Times New Roman" w:cs="Times New Roman"/>
          <w:sz w:val="30"/>
          <w:szCs w:val="30"/>
        </w:rPr>
        <w:t>2018</w:t>
      </w:r>
      <w:r>
        <w:rPr>
          <w:rFonts w:ascii="仿宋_GB2312" w:eastAsia="仿宋_GB2312" w:hAnsi="Times New Roman" w:cs="仿宋_GB2312" w:hint="eastAsia"/>
          <w:sz w:val="30"/>
          <w:szCs w:val="30"/>
        </w:rPr>
        <w:t>年决算相比减少</w:t>
      </w:r>
      <w:r>
        <w:rPr>
          <w:rFonts w:ascii="Times New Roman" w:eastAsia="仿宋_GB2312" w:hAnsi="Times New Roman" w:cs="Times New Roman"/>
          <w:sz w:val="30"/>
          <w:szCs w:val="30"/>
        </w:rPr>
        <w:t>1,746,130.37</w:t>
      </w:r>
      <w:r>
        <w:rPr>
          <w:rFonts w:ascii="仿宋_GB2312" w:eastAsia="仿宋_GB2312" w:hAnsi="Times New Roman" w:cs="仿宋_GB2312" w:hint="eastAsia"/>
          <w:sz w:val="30"/>
          <w:szCs w:val="30"/>
        </w:rPr>
        <w:t>元，其中：财政拨款收入</w:t>
      </w:r>
      <w:r>
        <w:rPr>
          <w:rFonts w:ascii="Times New Roman" w:eastAsia="仿宋_GB2312" w:hAnsi="Times New Roman" w:cs="Times New Roman"/>
          <w:sz w:val="30"/>
          <w:szCs w:val="30"/>
        </w:rPr>
        <w:t>46,049,000.00</w:t>
      </w:r>
      <w:r>
        <w:rPr>
          <w:rFonts w:ascii="仿宋_GB2312" w:eastAsia="仿宋_GB2312" w:hAnsi="Times New Roman" w:cs="仿宋_GB2312" w:hint="eastAsia"/>
          <w:sz w:val="30"/>
          <w:szCs w:val="30"/>
        </w:rPr>
        <w:t>元，占</w:t>
      </w:r>
      <w:r>
        <w:rPr>
          <w:rFonts w:ascii="Times New Roman" w:eastAsia="仿宋_GB2312" w:hAnsi="Times New Roman" w:cs="Times New Roman"/>
          <w:sz w:val="30"/>
          <w:szCs w:val="30"/>
        </w:rPr>
        <w:t>50.31</w:t>
      </w:r>
      <w:r>
        <w:rPr>
          <w:rFonts w:ascii="仿宋_GB2312" w:eastAsia="仿宋_GB2312" w:hAnsi="Times New Roman" w:cs="仿宋_GB2312"/>
          <w:sz w:val="30"/>
          <w:szCs w:val="30"/>
        </w:rPr>
        <w:t>%</w:t>
      </w:r>
      <w:r>
        <w:rPr>
          <w:rFonts w:ascii="仿宋_GB2312" w:eastAsia="仿宋_GB2312" w:hAnsi="Times New Roman" w:cs="仿宋_GB2312" w:hint="eastAsia"/>
          <w:sz w:val="30"/>
          <w:szCs w:val="30"/>
        </w:rPr>
        <w:t>；上级补助收入</w:t>
      </w:r>
      <w:r>
        <w:rPr>
          <w:rFonts w:ascii="Times New Roman" w:eastAsia="仿宋_GB2312" w:hAnsi="Times New Roman" w:cs="Times New Roman"/>
          <w:sz w:val="30"/>
          <w:szCs w:val="30"/>
        </w:rPr>
        <w:t>0.00</w:t>
      </w:r>
      <w:r>
        <w:rPr>
          <w:rFonts w:ascii="仿宋_GB2312" w:eastAsia="仿宋_GB2312" w:hAnsi="Times New Roman" w:cs="仿宋_GB2312" w:hint="eastAsia"/>
          <w:sz w:val="30"/>
          <w:szCs w:val="30"/>
        </w:rPr>
        <w:t>元，占</w:t>
      </w:r>
      <w:r>
        <w:rPr>
          <w:rFonts w:ascii="Times New Roman" w:eastAsia="仿宋_GB2312" w:hAnsi="Times New Roman" w:cs="Times New Roman"/>
          <w:sz w:val="30"/>
          <w:szCs w:val="30"/>
        </w:rPr>
        <w:t>0.00</w:t>
      </w:r>
      <w:r>
        <w:rPr>
          <w:rFonts w:ascii="仿宋_GB2312" w:eastAsia="仿宋_GB2312" w:hAnsi="Times New Roman" w:cs="仿宋_GB2312"/>
          <w:sz w:val="30"/>
          <w:szCs w:val="30"/>
        </w:rPr>
        <w:t>%</w:t>
      </w:r>
      <w:r>
        <w:rPr>
          <w:rFonts w:ascii="仿宋_GB2312" w:eastAsia="仿宋_GB2312" w:hAnsi="Times New Roman" w:cs="仿宋_GB2312" w:hint="eastAsia"/>
          <w:sz w:val="30"/>
          <w:szCs w:val="30"/>
        </w:rPr>
        <w:t>；事业收入</w:t>
      </w:r>
      <w:r>
        <w:rPr>
          <w:rFonts w:ascii="Times New Roman" w:eastAsia="仿宋_GB2312" w:hAnsi="Times New Roman" w:cs="Times New Roman"/>
          <w:sz w:val="30"/>
          <w:szCs w:val="30"/>
        </w:rPr>
        <w:t>239,000.00</w:t>
      </w:r>
      <w:r>
        <w:rPr>
          <w:rFonts w:ascii="仿宋_GB2312" w:eastAsia="仿宋_GB2312" w:hAnsi="Times New Roman" w:cs="仿宋_GB2312" w:hint="eastAsia"/>
          <w:sz w:val="30"/>
          <w:szCs w:val="30"/>
        </w:rPr>
        <w:t>元，占</w:t>
      </w:r>
      <w:r>
        <w:rPr>
          <w:rFonts w:ascii="Times New Roman" w:eastAsia="仿宋_GB2312" w:hAnsi="Times New Roman" w:cs="Times New Roman"/>
          <w:sz w:val="30"/>
          <w:szCs w:val="30"/>
        </w:rPr>
        <w:t>0.26</w:t>
      </w:r>
      <w:r>
        <w:rPr>
          <w:rFonts w:ascii="仿宋_GB2312" w:eastAsia="仿宋_GB2312" w:hAnsi="Times New Roman" w:cs="仿宋_GB2312"/>
          <w:sz w:val="30"/>
          <w:szCs w:val="30"/>
        </w:rPr>
        <w:t>%</w:t>
      </w:r>
      <w:r>
        <w:rPr>
          <w:rFonts w:ascii="仿宋_GB2312" w:eastAsia="仿宋_GB2312" w:hAnsi="Times New Roman" w:cs="仿宋_GB2312" w:hint="eastAsia"/>
          <w:sz w:val="30"/>
          <w:szCs w:val="30"/>
        </w:rPr>
        <w:t>；经营收入</w:t>
      </w:r>
      <w:r>
        <w:rPr>
          <w:rFonts w:ascii="Times New Roman" w:eastAsia="仿宋_GB2312" w:hAnsi="Times New Roman" w:cs="Times New Roman"/>
          <w:sz w:val="30"/>
          <w:szCs w:val="30"/>
        </w:rPr>
        <w:t>0.00</w:t>
      </w:r>
      <w:r>
        <w:rPr>
          <w:rFonts w:ascii="仿宋_GB2312" w:eastAsia="仿宋_GB2312" w:hAnsi="Times New Roman" w:cs="仿宋_GB2312" w:hint="eastAsia"/>
          <w:sz w:val="30"/>
          <w:szCs w:val="30"/>
        </w:rPr>
        <w:t>元，占</w:t>
      </w:r>
      <w:r>
        <w:rPr>
          <w:rFonts w:ascii="Times New Roman" w:eastAsia="仿宋_GB2312" w:hAnsi="Times New Roman" w:cs="Times New Roman"/>
          <w:sz w:val="30"/>
          <w:szCs w:val="30"/>
        </w:rPr>
        <w:t>0.00</w:t>
      </w:r>
      <w:r>
        <w:rPr>
          <w:rFonts w:ascii="仿宋_GB2312" w:eastAsia="仿宋_GB2312" w:hAnsi="Times New Roman" w:cs="仿宋_GB2312"/>
          <w:sz w:val="30"/>
          <w:szCs w:val="30"/>
        </w:rPr>
        <w:t>%</w:t>
      </w:r>
      <w:r>
        <w:rPr>
          <w:rFonts w:ascii="仿宋_GB2312" w:eastAsia="仿宋_GB2312" w:hAnsi="Times New Roman" w:cs="仿宋_GB2312" w:hint="eastAsia"/>
          <w:sz w:val="30"/>
          <w:szCs w:val="30"/>
        </w:rPr>
        <w:t>；附属单位上缴收入</w:t>
      </w:r>
      <w:r>
        <w:rPr>
          <w:rFonts w:ascii="Times New Roman" w:eastAsia="仿宋_GB2312" w:hAnsi="Times New Roman" w:cs="Times New Roman"/>
          <w:sz w:val="30"/>
          <w:szCs w:val="30"/>
        </w:rPr>
        <w:t>0.00</w:t>
      </w:r>
      <w:r>
        <w:rPr>
          <w:rFonts w:ascii="仿宋_GB2312" w:eastAsia="仿宋_GB2312" w:hAnsi="Times New Roman" w:cs="仿宋_GB2312" w:hint="eastAsia"/>
          <w:sz w:val="30"/>
          <w:szCs w:val="30"/>
        </w:rPr>
        <w:t>元，占</w:t>
      </w:r>
      <w:r>
        <w:rPr>
          <w:rFonts w:ascii="Times New Roman" w:eastAsia="仿宋_GB2312" w:hAnsi="Times New Roman" w:cs="Times New Roman"/>
          <w:sz w:val="30"/>
          <w:szCs w:val="30"/>
        </w:rPr>
        <w:t>0.00</w:t>
      </w:r>
      <w:r>
        <w:rPr>
          <w:rFonts w:ascii="仿宋_GB2312" w:eastAsia="仿宋_GB2312" w:hAnsi="Times New Roman" w:cs="仿宋_GB2312"/>
          <w:sz w:val="30"/>
          <w:szCs w:val="30"/>
        </w:rPr>
        <w:t>%</w:t>
      </w:r>
      <w:r>
        <w:rPr>
          <w:rFonts w:ascii="仿宋_GB2312" w:eastAsia="仿宋_GB2312" w:hAnsi="Times New Roman" w:cs="仿宋_GB2312" w:hint="eastAsia"/>
          <w:sz w:val="30"/>
          <w:szCs w:val="30"/>
        </w:rPr>
        <w:t>；其他收入</w:t>
      </w:r>
      <w:r>
        <w:rPr>
          <w:rFonts w:ascii="Times New Roman" w:eastAsia="仿宋_GB2312" w:hAnsi="Times New Roman" w:cs="Times New Roman"/>
          <w:sz w:val="30"/>
          <w:szCs w:val="30"/>
        </w:rPr>
        <w:t>2,180.69</w:t>
      </w:r>
      <w:r>
        <w:rPr>
          <w:rFonts w:ascii="仿宋_GB2312" w:eastAsia="仿宋_GB2312" w:hAnsi="Times New Roman" w:cs="仿宋_GB2312" w:hint="eastAsia"/>
          <w:sz w:val="30"/>
          <w:szCs w:val="30"/>
        </w:rPr>
        <w:t>元，占</w:t>
      </w:r>
      <w:r>
        <w:rPr>
          <w:rFonts w:ascii="Times New Roman" w:eastAsia="仿宋_GB2312" w:hAnsi="Times New Roman" w:cs="Times New Roman"/>
          <w:sz w:val="30"/>
          <w:szCs w:val="30"/>
        </w:rPr>
        <w:t>0.00</w:t>
      </w:r>
      <w:r>
        <w:rPr>
          <w:rFonts w:ascii="Times New Roman" w:eastAsia="仿宋_GB2312" w:hAnsi="Times New Roman" w:cs="仿宋_GB2312"/>
          <w:sz w:val="30"/>
          <w:szCs w:val="30"/>
        </w:rPr>
        <w:t>2</w:t>
      </w:r>
      <w:r>
        <w:rPr>
          <w:rFonts w:ascii="仿宋_GB2312" w:eastAsia="仿宋_GB2312" w:hAnsi="Times New Roman" w:cs="仿宋_GB2312"/>
          <w:sz w:val="30"/>
          <w:szCs w:val="30"/>
        </w:rPr>
        <w:t>%</w:t>
      </w:r>
      <w:r>
        <w:rPr>
          <w:rFonts w:ascii="仿宋_GB2312" w:eastAsia="仿宋_GB2312" w:hAnsi="Times New Roman" w:cs="仿宋_GB2312" w:hint="eastAsia"/>
          <w:sz w:val="30"/>
          <w:szCs w:val="30"/>
        </w:rPr>
        <w:t>。</w:t>
      </w:r>
    </w:p>
    <w:p w:rsidR="00C331D1" w:rsidRDefault="00115BFB">
      <w:pPr>
        <w:autoSpaceDE w:val="0"/>
        <w:autoSpaceDN w:val="0"/>
        <w:adjustRightInd w:val="0"/>
        <w:spacing w:line="580" w:lineRule="exact"/>
        <w:ind w:firstLine="602"/>
        <w:jc w:val="left"/>
        <w:rPr>
          <w:rFonts w:ascii="楷体_GB2312" w:eastAsia="楷体_GB2312" w:hAnsi="Times New Roman" w:cs="楷体_GB2312"/>
          <w:b/>
          <w:bCs/>
          <w:sz w:val="30"/>
          <w:szCs w:val="30"/>
        </w:rPr>
      </w:pPr>
      <w:r>
        <w:rPr>
          <w:rFonts w:ascii="楷体_GB2312" w:eastAsia="楷体_GB2312" w:hAnsi="Times New Roman" w:cs="楷体_GB2312" w:hint="eastAsia"/>
          <w:b/>
          <w:bCs/>
          <w:sz w:val="30"/>
          <w:szCs w:val="30"/>
        </w:rPr>
        <w:t>二、</w:t>
      </w:r>
      <w:r>
        <w:rPr>
          <w:rFonts w:ascii="Times New Roman" w:eastAsia="楷体_GB2312" w:hAnsi="Times New Roman" w:cs="Times New Roman"/>
          <w:b/>
          <w:bCs/>
          <w:sz w:val="30"/>
          <w:szCs w:val="30"/>
        </w:rPr>
        <w:t>2019</w:t>
      </w:r>
      <w:r>
        <w:rPr>
          <w:rFonts w:ascii="楷体_GB2312" w:eastAsia="楷体_GB2312" w:hAnsi="Times New Roman" w:cs="楷体_GB2312" w:hint="eastAsia"/>
          <w:b/>
          <w:bCs/>
          <w:sz w:val="30"/>
          <w:szCs w:val="30"/>
        </w:rPr>
        <w:t>年度部门决算支出情况</w:t>
      </w:r>
    </w:p>
    <w:p w:rsidR="00C331D1" w:rsidRDefault="00115BFB">
      <w:pPr>
        <w:autoSpaceDE w:val="0"/>
        <w:autoSpaceDN w:val="0"/>
        <w:adjustRightInd w:val="0"/>
        <w:spacing w:line="580" w:lineRule="exact"/>
        <w:ind w:firstLine="600"/>
        <w:jc w:val="left"/>
        <w:rPr>
          <w:rFonts w:ascii="仿宋_GB2312" w:eastAsia="仿宋_GB2312" w:hAnsi="Times New Roman" w:cs="仿宋_GB2312"/>
          <w:sz w:val="30"/>
          <w:szCs w:val="30"/>
        </w:rPr>
      </w:pPr>
      <w:r>
        <w:rPr>
          <w:rFonts w:ascii="仿宋_GB2312" w:eastAsia="仿宋_GB2312" w:hAnsi="Times New Roman" w:cs="仿宋_GB2312" w:hint="eastAsia"/>
          <w:sz w:val="30"/>
          <w:szCs w:val="30"/>
        </w:rPr>
        <w:t>天津市气象局</w:t>
      </w:r>
      <w:r>
        <w:rPr>
          <w:rFonts w:ascii="Times New Roman" w:eastAsia="仿宋_GB2312" w:hAnsi="Times New Roman" w:cs="Times New Roman"/>
          <w:sz w:val="30"/>
          <w:szCs w:val="30"/>
        </w:rPr>
        <w:t>2019</w:t>
      </w:r>
      <w:r>
        <w:rPr>
          <w:rFonts w:ascii="仿宋_GB2312" w:eastAsia="仿宋_GB2312" w:hAnsi="Times New Roman" w:cs="仿宋_GB2312" w:hint="eastAsia"/>
          <w:sz w:val="30"/>
          <w:szCs w:val="30"/>
        </w:rPr>
        <w:t>年度部门决算支出总计</w:t>
      </w:r>
      <w:r>
        <w:rPr>
          <w:rFonts w:ascii="Times New Roman" w:eastAsia="仿宋_GB2312" w:hAnsi="Times New Roman" w:cs="Times New Roman"/>
          <w:sz w:val="30"/>
          <w:szCs w:val="30"/>
        </w:rPr>
        <w:t>91,537,062.39</w:t>
      </w:r>
      <w:r>
        <w:rPr>
          <w:rFonts w:ascii="仿宋_GB2312" w:eastAsia="仿宋_GB2312" w:hAnsi="Times New Roman" w:cs="仿宋_GB2312" w:hint="eastAsia"/>
          <w:sz w:val="30"/>
          <w:szCs w:val="30"/>
        </w:rPr>
        <w:t>元，与</w:t>
      </w:r>
      <w:r>
        <w:rPr>
          <w:rFonts w:ascii="Times New Roman" w:eastAsia="仿宋_GB2312" w:hAnsi="Times New Roman" w:cs="Times New Roman"/>
          <w:sz w:val="30"/>
          <w:szCs w:val="30"/>
        </w:rPr>
        <w:t>2018</w:t>
      </w:r>
      <w:r>
        <w:rPr>
          <w:rFonts w:ascii="仿宋_GB2312" w:eastAsia="仿宋_GB2312" w:hAnsi="Times New Roman" w:cs="仿宋_GB2312" w:hint="eastAsia"/>
          <w:sz w:val="30"/>
          <w:szCs w:val="30"/>
        </w:rPr>
        <w:t>年决算相比减少</w:t>
      </w:r>
      <w:r>
        <w:rPr>
          <w:rFonts w:ascii="Times New Roman" w:eastAsia="仿宋_GB2312" w:hAnsi="Times New Roman" w:cs="Times New Roman"/>
          <w:sz w:val="30"/>
          <w:szCs w:val="30"/>
        </w:rPr>
        <w:t>1,746,130.37</w:t>
      </w:r>
      <w:r>
        <w:rPr>
          <w:rFonts w:ascii="仿宋_GB2312" w:eastAsia="仿宋_GB2312" w:hAnsi="Times New Roman" w:cs="仿宋_GB2312" w:hint="eastAsia"/>
          <w:sz w:val="30"/>
          <w:szCs w:val="30"/>
        </w:rPr>
        <w:t>元，其中：基本支出</w:t>
      </w:r>
      <w:r>
        <w:rPr>
          <w:rFonts w:ascii="Times New Roman" w:eastAsia="仿宋_GB2312" w:hAnsi="Times New Roman" w:cs="Times New Roman"/>
          <w:sz w:val="30"/>
          <w:szCs w:val="30"/>
        </w:rPr>
        <w:t>3,015,345.73</w:t>
      </w:r>
      <w:r>
        <w:rPr>
          <w:rFonts w:ascii="仿宋_GB2312" w:eastAsia="仿宋_GB2312" w:hAnsi="Times New Roman" w:cs="仿宋_GB2312" w:hint="eastAsia"/>
          <w:sz w:val="30"/>
          <w:szCs w:val="30"/>
        </w:rPr>
        <w:lastRenderedPageBreak/>
        <w:t>元，占</w:t>
      </w:r>
      <w:r>
        <w:rPr>
          <w:rFonts w:ascii="Times New Roman" w:eastAsia="仿宋_GB2312" w:hAnsi="Times New Roman" w:cs="Times New Roman"/>
          <w:sz w:val="30"/>
          <w:szCs w:val="30"/>
        </w:rPr>
        <w:t>3.29</w:t>
      </w:r>
      <w:r>
        <w:rPr>
          <w:rFonts w:ascii="仿宋_GB2312" w:eastAsia="仿宋_GB2312" w:hAnsi="Times New Roman" w:cs="仿宋_GB2312"/>
          <w:sz w:val="30"/>
          <w:szCs w:val="30"/>
        </w:rPr>
        <w:t>%</w:t>
      </w:r>
      <w:r>
        <w:rPr>
          <w:rFonts w:ascii="仿宋_GB2312" w:eastAsia="仿宋_GB2312" w:hAnsi="Times New Roman" w:cs="仿宋_GB2312" w:hint="eastAsia"/>
          <w:sz w:val="30"/>
          <w:szCs w:val="30"/>
        </w:rPr>
        <w:t>；项目支出</w:t>
      </w:r>
      <w:r>
        <w:rPr>
          <w:rFonts w:ascii="Times New Roman" w:eastAsia="仿宋_GB2312" w:hAnsi="Times New Roman" w:cs="Times New Roman"/>
          <w:sz w:val="30"/>
          <w:szCs w:val="30"/>
        </w:rPr>
        <w:t>53,673,456.83</w:t>
      </w:r>
      <w:r>
        <w:rPr>
          <w:rFonts w:ascii="仿宋_GB2312" w:eastAsia="仿宋_GB2312" w:hAnsi="Times New Roman" w:cs="仿宋_GB2312" w:hint="eastAsia"/>
          <w:sz w:val="30"/>
          <w:szCs w:val="30"/>
        </w:rPr>
        <w:t>元，占</w:t>
      </w:r>
      <w:r>
        <w:rPr>
          <w:rFonts w:ascii="Times New Roman" w:eastAsia="仿宋_GB2312" w:hAnsi="Times New Roman" w:cs="Times New Roman"/>
          <w:sz w:val="30"/>
          <w:szCs w:val="30"/>
        </w:rPr>
        <w:t>58.64</w:t>
      </w:r>
      <w:r>
        <w:rPr>
          <w:rFonts w:ascii="仿宋_GB2312" w:eastAsia="仿宋_GB2312" w:hAnsi="Times New Roman" w:cs="仿宋_GB2312"/>
          <w:sz w:val="30"/>
          <w:szCs w:val="30"/>
        </w:rPr>
        <w:t>%</w:t>
      </w:r>
      <w:r>
        <w:rPr>
          <w:rFonts w:ascii="仿宋_GB2312" w:eastAsia="仿宋_GB2312" w:hAnsi="Times New Roman" w:cs="仿宋_GB2312" w:hint="eastAsia"/>
          <w:sz w:val="30"/>
          <w:szCs w:val="30"/>
        </w:rPr>
        <w:t>；上缴上级支出</w:t>
      </w:r>
      <w:r>
        <w:rPr>
          <w:rFonts w:ascii="Times New Roman" w:eastAsia="仿宋_GB2312" w:hAnsi="Times New Roman" w:cs="Times New Roman"/>
          <w:sz w:val="30"/>
          <w:szCs w:val="30"/>
        </w:rPr>
        <w:t>0.00</w:t>
      </w:r>
      <w:r>
        <w:rPr>
          <w:rFonts w:ascii="仿宋_GB2312" w:eastAsia="仿宋_GB2312" w:hAnsi="Times New Roman" w:cs="仿宋_GB2312" w:hint="eastAsia"/>
          <w:sz w:val="30"/>
          <w:szCs w:val="30"/>
        </w:rPr>
        <w:t>元，占</w:t>
      </w:r>
      <w:r>
        <w:rPr>
          <w:rFonts w:ascii="Times New Roman" w:eastAsia="仿宋_GB2312" w:hAnsi="Times New Roman" w:cs="Times New Roman"/>
          <w:sz w:val="30"/>
          <w:szCs w:val="30"/>
        </w:rPr>
        <w:t>0.00</w:t>
      </w:r>
      <w:r>
        <w:rPr>
          <w:rFonts w:ascii="仿宋_GB2312" w:eastAsia="仿宋_GB2312" w:hAnsi="Times New Roman" w:cs="仿宋_GB2312"/>
          <w:sz w:val="30"/>
          <w:szCs w:val="30"/>
        </w:rPr>
        <w:t>%</w:t>
      </w:r>
      <w:r>
        <w:rPr>
          <w:rFonts w:ascii="仿宋_GB2312" w:eastAsia="仿宋_GB2312" w:hAnsi="Times New Roman" w:cs="仿宋_GB2312" w:hint="eastAsia"/>
          <w:sz w:val="30"/>
          <w:szCs w:val="30"/>
        </w:rPr>
        <w:t>；经营支出</w:t>
      </w:r>
      <w:r>
        <w:rPr>
          <w:rFonts w:ascii="Times New Roman" w:eastAsia="仿宋_GB2312" w:hAnsi="Times New Roman" w:cs="Times New Roman"/>
          <w:sz w:val="30"/>
          <w:szCs w:val="30"/>
        </w:rPr>
        <w:t>0.00</w:t>
      </w:r>
      <w:r>
        <w:rPr>
          <w:rFonts w:ascii="仿宋_GB2312" w:eastAsia="仿宋_GB2312" w:hAnsi="Times New Roman" w:cs="仿宋_GB2312" w:hint="eastAsia"/>
          <w:sz w:val="30"/>
          <w:szCs w:val="30"/>
        </w:rPr>
        <w:t>元，占</w:t>
      </w:r>
      <w:r>
        <w:rPr>
          <w:rFonts w:ascii="Times New Roman" w:eastAsia="仿宋_GB2312" w:hAnsi="Times New Roman" w:cs="Times New Roman"/>
          <w:sz w:val="30"/>
          <w:szCs w:val="30"/>
        </w:rPr>
        <w:t>0.00</w:t>
      </w:r>
      <w:r>
        <w:rPr>
          <w:rFonts w:ascii="仿宋_GB2312" w:eastAsia="仿宋_GB2312" w:hAnsi="Times New Roman" w:cs="仿宋_GB2312"/>
          <w:sz w:val="30"/>
          <w:szCs w:val="30"/>
        </w:rPr>
        <w:t>%</w:t>
      </w:r>
      <w:r>
        <w:rPr>
          <w:rFonts w:ascii="仿宋_GB2312" w:eastAsia="仿宋_GB2312" w:hAnsi="Times New Roman" w:cs="仿宋_GB2312" w:hint="eastAsia"/>
          <w:sz w:val="30"/>
          <w:szCs w:val="30"/>
        </w:rPr>
        <w:t>；对附属单位补助支出</w:t>
      </w:r>
      <w:r>
        <w:rPr>
          <w:rFonts w:ascii="Times New Roman" w:eastAsia="仿宋_GB2312" w:hAnsi="Times New Roman" w:cs="Times New Roman"/>
          <w:sz w:val="30"/>
          <w:szCs w:val="30"/>
        </w:rPr>
        <w:t>0.00</w:t>
      </w:r>
      <w:r>
        <w:rPr>
          <w:rFonts w:ascii="仿宋_GB2312" w:eastAsia="仿宋_GB2312" w:hAnsi="Times New Roman" w:cs="仿宋_GB2312" w:hint="eastAsia"/>
          <w:sz w:val="30"/>
          <w:szCs w:val="30"/>
        </w:rPr>
        <w:t>元，占</w:t>
      </w:r>
      <w:r>
        <w:rPr>
          <w:rFonts w:ascii="Times New Roman" w:eastAsia="仿宋_GB2312" w:hAnsi="Times New Roman" w:cs="Times New Roman"/>
          <w:sz w:val="30"/>
          <w:szCs w:val="30"/>
        </w:rPr>
        <w:t>0.00</w:t>
      </w:r>
      <w:r>
        <w:rPr>
          <w:rFonts w:ascii="仿宋_GB2312" w:eastAsia="仿宋_GB2312" w:hAnsi="Times New Roman" w:cs="仿宋_GB2312"/>
          <w:sz w:val="30"/>
          <w:szCs w:val="30"/>
        </w:rPr>
        <w:t>%</w:t>
      </w:r>
      <w:r>
        <w:rPr>
          <w:rFonts w:ascii="仿宋_GB2312" w:eastAsia="仿宋_GB2312" w:hAnsi="Times New Roman" w:cs="仿宋_GB2312" w:hint="eastAsia"/>
          <w:sz w:val="30"/>
          <w:szCs w:val="30"/>
        </w:rPr>
        <w:t>。</w:t>
      </w:r>
    </w:p>
    <w:p w:rsidR="00C331D1" w:rsidRDefault="00115BFB">
      <w:pPr>
        <w:autoSpaceDE w:val="0"/>
        <w:autoSpaceDN w:val="0"/>
        <w:adjustRightInd w:val="0"/>
        <w:spacing w:line="580" w:lineRule="exact"/>
        <w:ind w:firstLine="602"/>
        <w:jc w:val="left"/>
        <w:rPr>
          <w:rFonts w:ascii="楷体_GB2312" w:eastAsia="楷体_GB2312" w:hAnsi="Times New Roman" w:cs="楷体_GB2312"/>
          <w:b/>
          <w:bCs/>
          <w:sz w:val="30"/>
          <w:szCs w:val="30"/>
        </w:rPr>
      </w:pPr>
      <w:r>
        <w:rPr>
          <w:rFonts w:ascii="楷体_GB2312" w:eastAsia="楷体_GB2312" w:hAnsi="Times New Roman" w:cs="楷体_GB2312" w:hint="eastAsia"/>
          <w:b/>
          <w:bCs/>
          <w:sz w:val="30"/>
          <w:szCs w:val="30"/>
        </w:rPr>
        <w:t>三、</w:t>
      </w:r>
      <w:r>
        <w:rPr>
          <w:rFonts w:ascii="Times New Roman" w:eastAsia="楷体_GB2312" w:hAnsi="Times New Roman" w:cs="Times New Roman"/>
          <w:b/>
          <w:bCs/>
          <w:sz w:val="30"/>
          <w:szCs w:val="30"/>
        </w:rPr>
        <w:t>2019</w:t>
      </w:r>
      <w:r>
        <w:rPr>
          <w:rFonts w:ascii="楷体_GB2312" w:eastAsia="楷体_GB2312" w:hAnsi="Times New Roman" w:cs="楷体_GB2312" w:hint="eastAsia"/>
          <w:b/>
          <w:bCs/>
          <w:sz w:val="30"/>
          <w:szCs w:val="30"/>
        </w:rPr>
        <w:t>年度部门决算一般公共预算财政拨款支出情况</w:t>
      </w:r>
    </w:p>
    <w:p w:rsidR="00C331D1" w:rsidRDefault="00115BFB">
      <w:pPr>
        <w:autoSpaceDE w:val="0"/>
        <w:autoSpaceDN w:val="0"/>
        <w:adjustRightInd w:val="0"/>
        <w:spacing w:line="580" w:lineRule="exact"/>
        <w:ind w:firstLine="600"/>
        <w:jc w:val="left"/>
        <w:rPr>
          <w:rFonts w:ascii="仿宋_GB2312" w:eastAsia="仿宋_GB2312" w:hAnsi="Times New Roman" w:cs="仿宋_GB2312"/>
          <w:sz w:val="30"/>
          <w:szCs w:val="30"/>
        </w:rPr>
      </w:pPr>
      <w:r>
        <w:rPr>
          <w:rFonts w:ascii="仿宋_GB2312" w:eastAsia="仿宋_GB2312" w:hAnsi="Times New Roman" w:cs="仿宋_GB2312" w:hint="eastAsia"/>
          <w:sz w:val="30"/>
          <w:szCs w:val="30"/>
        </w:rPr>
        <w:t>天津市气象局</w:t>
      </w:r>
      <w:r>
        <w:rPr>
          <w:rFonts w:ascii="Times New Roman" w:eastAsia="仿宋_GB2312" w:hAnsi="Times New Roman" w:cs="Times New Roman"/>
          <w:sz w:val="30"/>
          <w:szCs w:val="30"/>
        </w:rPr>
        <w:t>2019</w:t>
      </w:r>
      <w:r>
        <w:rPr>
          <w:rFonts w:ascii="仿宋_GB2312" w:eastAsia="仿宋_GB2312" w:hAnsi="Times New Roman" w:cs="仿宋_GB2312" w:hint="eastAsia"/>
          <w:sz w:val="30"/>
          <w:szCs w:val="30"/>
        </w:rPr>
        <w:t>年度部门决算一般公共预算财政拨款支出总计</w:t>
      </w:r>
      <w:r>
        <w:rPr>
          <w:rFonts w:ascii="Times New Roman" w:eastAsia="仿宋_GB2312" w:hAnsi="Times New Roman" w:cs="Times New Roman"/>
          <w:sz w:val="30"/>
          <w:szCs w:val="30"/>
        </w:rPr>
        <w:t>56,436,158.87</w:t>
      </w:r>
      <w:r>
        <w:rPr>
          <w:rFonts w:ascii="仿宋_GB2312" w:eastAsia="仿宋_GB2312" w:hAnsi="Times New Roman" w:cs="仿宋_GB2312" w:hint="eastAsia"/>
          <w:sz w:val="30"/>
          <w:szCs w:val="30"/>
        </w:rPr>
        <w:t>元，与</w:t>
      </w:r>
      <w:r>
        <w:rPr>
          <w:rFonts w:ascii="Times New Roman" w:eastAsia="仿宋_GB2312" w:hAnsi="Times New Roman" w:cs="Times New Roman"/>
          <w:sz w:val="30"/>
          <w:szCs w:val="30"/>
        </w:rPr>
        <w:t>2018</w:t>
      </w:r>
      <w:r>
        <w:rPr>
          <w:rFonts w:ascii="仿宋_GB2312" w:eastAsia="仿宋_GB2312" w:hAnsi="Times New Roman" w:cs="仿宋_GB2312" w:hint="eastAsia"/>
          <w:sz w:val="30"/>
          <w:szCs w:val="30"/>
        </w:rPr>
        <w:t>年决算相比增加</w:t>
      </w:r>
      <w:r>
        <w:rPr>
          <w:rFonts w:ascii="Times New Roman" w:eastAsia="仿宋_GB2312" w:hAnsi="Times New Roman" w:cs="Times New Roman"/>
          <w:sz w:val="30"/>
          <w:szCs w:val="30"/>
        </w:rPr>
        <w:t>7,991,261.17</w:t>
      </w:r>
      <w:r>
        <w:rPr>
          <w:rFonts w:ascii="仿宋_GB2312" w:eastAsia="仿宋_GB2312" w:hAnsi="Times New Roman" w:cs="仿宋_GB2312" w:hint="eastAsia"/>
          <w:sz w:val="30"/>
          <w:szCs w:val="30"/>
        </w:rPr>
        <w:t>元，具体情况如下：</w:t>
      </w:r>
    </w:p>
    <w:p w:rsidR="00C331D1" w:rsidRDefault="00115BFB">
      <w:pPr>
        <w:autoSpaceDE w:val="0"/>
        <w:autoSpaceDN w:val="0"/>
        <w:adjustRightInd w:val="0"/>
        <w:spacing w:line="580" w:lineRule="exact"/>
        <w:ind w:firstLine="600"/>
        <w:jc w:val="left"/>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1</w:t>
      </w:r>
      <w:r>
        <w:rPr>
          <w:rFonts w:ascii="Times New Roman" w:eastAsia="仿宋_GB2312" w:hAnsi="Times New Roman" w:cs="仿宋_GB2312" w:hint="eastAsia"/>
          <w:kern w:val="0"/>
          <w:sz w:val="30"/>
          <w:szCs w:val="30"/>
        </w:rPr>
        <w:t>、“科学技术支出（类）应用研究（款）”</w:t>
      </w:r>
      <w:r>
        <w:rPr>
          <w:rFonts w:ascii="Times New Roman" w:eastAsia="仿宋_GB2312" w:hAnsi="Times New Roman" w:cs="仿宋_GB2312"/>
          <w:kern w:val="0"/>
          <w:sz w:val="30"/>
          <w:szCs w:val="30"/>
        </w:rPr>
        <w:t>94922.15</w:t>
      </w:r>
      <w:r>
        <w:rPr>
          <w:rFonts w:ascii="Times New Roman" w:eastAsia="仿宋_GB2312" w:hAnsi="Times New Roman" w:cs="仿宋_GB2312" w:hint="eastAsia"/>
          <w:kern w:val="0"/>
          <w:sz w:val="30"/>
          <w:szCs w:val="30"/>
        </w:rPr>
        <w:t>元，其中“高技术研究（项）”</w:t>
      </w:r>
      <w:r>
        <w:rPr>
          <w:rFonts w:ascii="Times New Roman" w:eastAsia="仿宋_GB2312" w:hAnsi="Times New Roman" w:cs="仿宋_GB2312"/>
          <w:kern w:val="0"/>
          <w:sz w:val="30"/>
          <w:szCs w:val="30"/>
        </w:rPr>
        <w:t>94922.15</w:t>
      </w:r>
      <w:r>
        <w:rPr>
          <w:rFonts w:ascii="Times New Roman" w:eastAsia="仿宋_GB2312" w:hAnsi="Times New Roman" w:cs="仿宋_GB2312" w:hint="eastAsia"/>
          <w:kern w:val="0"/>
          <w:sz w:val="30"/>
          <w:szCs w:val="30"/>
        </w:rPr>
        <w:t>元，主要用于：天津市突发公共事件预警信息发布中心的“天津城市自动化积水监测预警技术及系统的研究”项目专用材料购置及系统研发支出。</w:t>
      </w:r>
    </w:p>
    <w:p w:rsidR="00C331D1" w:rsidRDefault="00115BFB">
      <w:pPr>
        <w:autoSpaceDE w:val="0"/>
        <w:autoSpaceDN w:val="0"/>
        <w:adjustRightInd w:val="0"/>
        <w:spacing w:line="580" w:lineRule="exact"/>
        <w:ind w:firstLine="600"/>
        <w:jc w:val="left"/>
        <w:rPr>
          <w:rFonts w:ascii="Times New Roman" w:eastAsia="仿宋_GB2312" w:hAnsi="Times New Roman" w:cs="Times New Roman"/>
          <w:sz w:val="30"/>
          <w:szCs w:val="30"/>
        </w:rPr>
      </w:pPr>
      <w:r>
        <w:rPr>
          <w:rFonts w:ascii="Times New Roman" w:eastAsia="仿宋_GB2312" w:hAnsi="Times New Roman" w:cs="Times New Roman"/>
          <w:kern w:val="0"/>
          <w:sz w:val="30"/>
          <w:szCs w:val="30"/>
        </w:rPr>
        <w:t>2</w:t>
      </w:r>
      <w:r>
        <w:rPr>
          <w:rFonts w:ascii="Times New Roman" w:eastAsia="仿宋_GB2312" w:hAnsi="Times New Roman" w:cs="仿宋_GB2312" w:hint="eastAsia"/>
          <w:kern w:val="0"/>
          <w:sz w:val="30"/>
          <w:szCs w:val="30"/>
        </w:rPr>
        <w:t>、“社会保障和就业支出（类）行政事业单位离退休（款）”</w:t>
      </w:r>
      <w:r>
        <w:rPr>
          <w:rFonts w:ascii="Times New Roman" w:eastAsia="仿宋_GB2312" w:hAnsi="Times New Roman" w:cs="仿宋_GB2312"/>
          <w:kern w:val="0"/>
          <w:sz w:val="30"/>
          <w:szCs w:val="30"/>
        </w:rPr>
        <w:t>271000</w:t>
      </w:r>
      <w:r>
        <w:rPr>
          <w:rFonts w:ascii="Times New Roman" w:eastAsia="仿宋_GB2312" w:hAnsi="Times New Roman" w:cs="仿宋_GB2312" w:hint="eastAsia"/>
          <w:kern w:val="0"/>
          <w:sz w:val="30"/>
          <w:szCs w:val="30"/>
        </w:rPr>
        <w:t>元，其中：“机关事业单位基本养老保险缴费支出（项）”</w:t>
      </w:r>
      <w:r>
        <w:rPr>
          <w:rFonts w:ascii="Times New Roman" w:eastAsia="仿宋_GB2312" w:hAnsi="Times New Roman" w:cs="仿宋_GB2312"/>
          <w:kern w:val="0"/>
          <w:sz w:val="30"/>
          <w:szCs w:val="30"/>
        </w:rPr>
        <w:t>175000</w:t>
      </w:r>
      <w:r>
        <w:rPr>
          <w:rFonts w:ascii="Times New Roman" w:eastAsia="仿宋_GB2312" w:hAnsi="Times New Roman" w:cs="仿宋_GB2312" w:hint="eastAsia"/>
          <w:kern w:val="0"/>
          <w:sz w:val="30"/>
          <w:szCs w:val="30"/>
        </w:rPr>
        <w:t>元，主要用于</w:t>
      </w:r>
      <w:r>
        <w:rPr>
          <w:rFonts w:ascii="Times New Roman" w:eastAsia="仿宋_GB2312" w:hAnsi="Times New Roman" w:cs="仿宋_GB2312" w:hint="eastAsia"/>
          <w:sz w:val="30"/>
          <w:szCs w:val="30"/>
        </w:rPr>
        <w:t>天津市突发公共事件预警信息发布中心在职人员基本养老保险缴费；“机关事业单位职业年金缴费支出（项）”</w:t>
      </w:r>
      <w:r>
        <w:rPr>
          <w:rFonts w:ascii="Times New Roman" w:eastAsia="仿宋_GB2312" w:hAnsi="Times New Roman" w:cs="仿宋_GB2312"/>
          <w:sz w:val="30"/>
          <w:szCs w:val="30"/>
        </w:rPr>
        <w:t>96000</w:t>
      </w:r>
      <w:r>
        <w:rPr>
          <w:rFonts w:ascii="Times New Roman" w:eastAsia="仿宋_GB2312" w:hAnsi="Times New Roman" w:cs="仿宋_GB2312" w:hint="eastAsia"/>
          <w:sz w:val="30"/>
          <w:szCs w:val="30"/>
        </w:rPr>
        <w:t>元，主要用于天津市突发公共事件预警信息发布中心在职人员职业年金缴费。</w:t>
      </w:r>
    </w:p>
    <w:p w:rsidR="00C331D1" w:rsidRDefault="00115BFB">
      <w:pPr>
        <w:autoSpaceDE w:val="0"/>
        <w:autoSpaceDN w:val="0"/>
        <w:adjustRightInd w:val="0"/>
        <w:spacing w:line="580" w:lineRule="exact"/>
        <w:ind w:firstLine="600"/>
        <w:jc w:val="left"/>
        <w:rPr>
          <w:rFonts w:ascii="Times New Roman" w:eastAsia="仿宋_GB2312" w:hAnsi="Times New Roman" w:cs="Times New Roman"/>
          <w:kern w:val="0"/>
          <w:sz w:val="30"/>
          <w:szCs w:val="30"/>
        </w:rPr>
      </w:pPr>
      <w:r>
        <w:rPr>
          <w:rFonts w:ascii="Times New Roman" w:eastAsia="仿宋_GB2312" w:hAnsi="Times New Roman" w:cs="Times New Roman"/>
          <w:sz w:val="30"/>
          <w:szCs w:val="30"/>
        </w:rPr>
        <w:t>3</w:t>
      </w:r>
      <w:r>
        <w:rPr>
          <w:rFonts w:ascii="Times New Roman" w:eastAsia="仿宋_GB2312" w:hAnsi="Times New Roman" w:cs="仿宋_GB2312" w:hint="eastAsia"/>
          <w:sz w:val="30"/>
          <w:szCs w:val="30"/>
        </w:rPr>
        <w:t>、</w:t>
      </w:r>
      <w:r>
        <w:rPr>
          <w:rFonts w:ascii="Times New Roman" w:eastAsia="仿宋_GB2312" w:hAnsi="Times New Roman" w:cs="Times New Roman"/>
          <w:kern w:val="0"/>
          <w:sz w:val="30"/>
          <w:szCs w:val="30"/>
        </w:rPr>
        <w:t>“</w:t>
      </w:r>
      <w:r>
        <w:rPr>
          <w:rFonts w:ascii="Times New Roman" w:eastAsia="仿宋_GB2312" w:hAnsi="Times New Roman" w:cs="仿宋_GB2312" w:hint="eastAsia"/>
          <w:kern w:val="0"/>
          <w:sz w:val="30"/>
          <w:szCs w:val="30"/>
        </w:rPr>
        <w:t>社会保障和就业支出（类）其他社会保障和就业支出（款）”</w:t>
      </w:r>
      <w:r>
        <w:rPr>
          <w:rFonts w:ascii="Times New Roman" w:eastAsia="仿宋_GB2312" w:hAnsi="Times New Roman" w:cs="仿宋_GB2312"/>
          <w:kern w:val="0"/>
          <w:sz w:val="30"/>
          <w:szCs w:val="30"/>
        </w:rPr>
        <w:t>106500</w:t>
      </w:r>
      <w:r>
        <w:rPr>
          <w:rFonts w:ascii="Times New Roman" w:eastAsia="仿宋_GB2312" w:hAnsi="Times New Roman" w:cs="仿宋_GB2312" w:hint="eastAsia"/>
          <w:kern w:val="0"/>
          <w:sz w:val="30"/>
          <w:szCs w:val="30"/>
        </w:rPr>
        <w:t>元，其中：“其他社会保障和就业支出（项）”</w:t>
      </w:r>
      <w:r>
        <w:rPr>
          <w:rFonts w:ascii="Times New Roman" w:eastAsia="仿宋_GB2312" w:hAnsi="Times New Roman" w:cs="仿宋_GB2312"/>
          <w:kern w:val="0"/>
          <w:sz w:val="30"/>
          <w:szCs w:val="30"/>
        </w:rPr>
        <w:t>106500</w:t>
      </w:r>
      <w:r>
        <w:rPr>
          <w:rFonts w:ascii="Times New Roman" w:eastAsia="仿宋_GB2312" w:hAnsi="Times New Roman" w:cs="仿宋_GB2312" w:hint="eastAsia"/>
          <w:kern w:val="0"/>
          <w:sz w:val="30"/>
          <w:szCs w:val="30"/>
        </w:rPr>
        <w:t>元，主要用于：天津市突发公共事件预警信息发布系统项目专用设备购置支出。</w:t>
      </w:r>
    </w:p>
    <w:p w:rsidR="00C331D1" w:rsidRDefault="00115BFB">
      <w:pPr>
        <w:autoSpaceDE w:val="0"/>
        <w:autoSpaceDN w:val="0"/>
        <w:adjustRightInd w:val="0"/>
        <w:spacing w:line="580" w:lineRule="exact"/>
        <w:ind w:firstLine="600"/>
        <w:jc w:val="left"/>
        <w:rPr>
          <w:rFonts w:ascii="Times New Roman" w:eastAsia="仿宋_GB2312" w:hAnsi="Times New Roman" w:cs="Times New Roman"/>
          <w:sz w:val="30"/>
          <w:szCs w:val="30"/>
        </w:rPr>
      </w:pPr>
      <w:r>
        <w:rPr>
          <w:rFonts w:ascii="Times New Roman" w:eastAsia="仿宋_GB2312" w:hAnsi="Times New Roman" w:cs="Times New Roman"/>
          <w:kern w:val="0"/>
          <w:sz w:val="30"/>
          <w:szCs w:val="30"/>
        </w:rPr>
        <w:t>4</w:t>
      </w:r>
      <w:r>
        <w:rPr>
          <w:rFonts w:ascii="Times New Roman" w:eastAsia="仿宋_GB2312" w:hAnsi="Times New Roman" w:cs="仿宋_GB2312" w:hint="eastAsia"/>
          <w:kern w:val="0"/>
          <w:sz w:val="30"/>
          <w:szCs w:val="30"/>
        </w:rPr>
        <w:t>、“卫生健康支出（类）行政事业单位医疗（款）”</w:t>
      </w:r>
      <w:r>
        <w:rPr>
          <w:rFonts w:ascii="Times New Roman" w:eastAsia="仿宋_GB2312" w:hAnsi="Times New Roman" w:cs="仿宋_GB2312"/>
          <w:kern w:val="0"/>
          <w:sz w:val="30"/>
          <w:szCs w:val="30"/>
        </w:rPr>
        <w:t>118010.57</w:t>
      </w:r>
      <w:r>
        <w:rPr>
          <w:rFonts w:ascii="Times New Roman" w:eastAsia="仿宋_GB2312" w:hAnsi="Times New Roman" w:cs="仿宋_GB2312" w:hint="eastAsia"/>
          <w:kern w:val="0"/>
          <w:sz w:val="30"/>
          <w:szCs w:val="30"/>
        </w:rPr>
        <w:lastRenderedPageBreak/>
        <w:t>元，其中：“事业单位医疗（项）”</w:t>
      </w:r>
      <w:r>
        <w:rPr>
          <w:rFonts w:ascii="Times New Roman" w:eastAsia="仿宋_GB2312" w:hAnsi="Times New Roman" w:cs="仿宋_GB2312"/>
          <w:kern w:val="0"/>
          <w:sz w:val="30"/>
          <w:szCs w:val="30"/>
        </w:rPr>
        <w:t>102010.57</w:t>
      </w:r>
      <w:r>
        <w:rPr>
          <w:rFonts w:ascii="Times New Roman" w:eastAsia="仿宋_GB2312" w:hAnsi="Times New Roman" w:cs="仿宋_GB2312" w:hint="eastAsia"/>
          <w:kern w:val="0"/>
          <w:sz w:val="30"/>
          <w:szCs w:val="30"/>
        </w:rPr>
        <w:t>元，主要用于：</w:t>
      </w:r>
      <w:r>
        <w:rPr>
          <w:rFonts w:ascii="Times New Roman" w:eastAsia="仿宋_GB2312" w:hAnsi="Times New Roman" w:cs="仿宋_GB2312" w:hint="eastAsia"/>
          <w:sz w:val="30"/>
          <w:szCs w:val="30"/>
        </w:rPr>
        <w:t>天津市突发公共事件预警信息发布中心在职人员基本医疗保险缴费和其他社会保障缴费支出；“其他行政事业单位医疗支出（项）”</w:t>
      </w:r>
      <w:r>
        <w:rPr>
          <w:rFonts w:ascii="Times New Roman" w:eastAsia="仿宋_GB2312" w:hAnsi="Times New Roman" w:cs="仿宋_GB2312"/>
          <w:sz w:val="30"/>
          <w:szCs w:val="30"/>
        </w:rPr>
        <w:t>16000</w:t>
      </w:r>
      <w:r>
        <w:rPr>
          <w:rFonts w:ascii="Times New Roman" w:eastAsia="仿宋_GB2312" w:hAnsi="Times New Roman" w:cs="仿宋_GB2312" w:hint="eastAsia"/>
          <w:sz w:val="30"/>
          <w:szCs w:val="30"/>
        </w:rPr>
        <w:t>元，主要用于：天津市突发公共事件预警信息发布中心在职人员失业、工伤、生育等保险缴费。</w:t>
      </w:r>
    </w:p>
    <w:p w:rsidR="00C331D1" w:rsidRDefault="00115BFB">
      <w:pPr>
        <w:autoSpaceDE w:val="0"/>
        <w:autoSpaceDN w:val="0"/>
        <w:adjustRightInd w:val="0"/>
        <w:spacing w:line="580" w:lineRule="exact"/>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仿宋_GB2312" w:hint="eastAsia"/>
          <w:sz w:val="30"/>
          <w:szCs w:val="30"/>
        </w:rPr>
        <w:t>、“农林水支出（类）农业（款）”</w:t>
      </w:r>
      <w:r>
        <w:rPr>
          <w:rFonts w:ascii="Times New Roman" w:eastAsia="仿宋_GB2312" w:hAnsi="Times New Roman" w:cs="仿宋_GB2312"/>
          <w:sz w:val="30"/>
          <w:szCs w:val="30"/>
        </w:rPr>
        <w:t>9462716.46</w:t>
      </w:r>
      <w:r>
        <w:rPr>
          <w:rFonts w:ascii="Times New Roman" w:eastAsia="仿宋_GB2312" w:hAnsi="Times New Roman" w:cs="仿宋_GB2312" w:hint="eastAsia"/>
          <w:sz w:val="30"/>
          <w:szCs w:val="30"/>
        </w:rPr>
        <w:t>元，其中：“统计监测与信息服务（项）”</w:t>
      </w:r>
      <w:r>
        <w:rPr>
          <w:rFonts w:ascii="Times New Roman" w:eastAsia="仿宋_GB2312" w:hAnsi="Times New Roman" w:cs="仿宋_GB2312"/>
          <w:sz w:val="30"/>
          <w:szCs w:val="30"/>
        </w:rPr>
        <w:t>9462716.46</w:t>
      </w:r>
      <w:r>
        <w:rPr>
          <w:rFonts w:ascii="Times New Roman" w:eastAsia="仿宋_GB2312" w:hAnsi="Times New Roman" w:cs="仿宋_GB2312" w:hint="eastAsia"/>
          <w:sz w:val="30"/>
          <w:szCs w:val="30"/>
        </w:rPr>
        <w:t>元，主要用于：气象为农服务系统建设工程项目房屋建筑物购建、设备购置、大型修缮及项目管理支出。</w:t>
      </w:r>
    </w:p>
    <w:p w:rsidR="00C331D1" w:rsidRDefault="00115BFB">
      <w:pPr>
        <w:spacing w:line="58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6</w:t>
      </w:r>
      <w:r>
        <w:rPr>
          <w:rFonts w:ascii="Times New Roman" w:eastAsia="仿宋_GB2312" w:hAnsi="Times New Roman" w:cs="仿宋_GB2312" w:hint="eastAsia"/>
          <w:sz w:val="30"/>
          <w:szCs w:val="30"/>
        </w:rPr>
        <w:t>、“自然资源海洋气象等支出（类）气象事务（款）”</w:t>
      </w:r>
      <w:r>
        <w:rPr>
          <w:rFonts w:ascii="Times New Roman" w:eastAsia="仿宋_GB2312" w:hAnsi="Times New Roman" w:cs="仿宋_GB2312"/>
          <w:sz w:val="30"/>
          <w:szCs w:val="30"/>
        </w:rPr>
        <w:t>46383009.69</w:t>
      </w:r>
      <w:r>
        <w:rPr>
          <w:rFonts w:ascii="Times New Roman" w:eastAsia="仿宋_GB2312" w:hAnsi="Times New Roman" w:cs="仿宋_GB2312" w:hint="eastAsia"/>
          <w:sz w:val="30"/>
          <w:szCs w:val="30"/>
        </w:rPr>
        <w:t>元，其中：“气象事业机构（项）”</w:t>
      </w:r>
      <w:r>
        <w:rPr>
          <w:rFonts w:ascii="Times New Roman" w:eastAsia="仿宋_GB2312" w:hAnsi="Times New Roman" w:cs="仿宋_GB2312"/>
          <w:sz w:val="30"/>
          <w:szCs w:val="30"/>
        </w:rPr>
        <w:t>2385154.47</w:t>
      </w:r>
      <w:r>
        <w:rPr>
          <w:rFonts w:ascii="Times New Roman" w:eastAsia="仿宋_GB2312" w:hAnsi="Times New Roman" w:cs="仿宋_GB2312" w:hint="eastAsia"/>
          <w:sz w:val="30"/>
          <w:szCs w:val="30"/>
        </w:rPr>
        <w:t>元，主要用于：天津市突发公共事件预警信息发布中心在职人员基本工资、津贴补贴、绩效工资、住房公积金等人员支出及突发公共事件预警信息发布中心办公费、印刷费、咨询费、手续费、水费、电费、邮电费、差旅费、维修（护）费等公用支出；“气象服务（项）”</w:t>
      </w:r>
      <w:r>
        <w:rPr>
          <w:rFonts w:ascii="Times New Roman" w:eastAsia="仿宋_GB2312" w:hAnsi="Times New Roman" w:cs="仿宋_GB2312"/>
          <w:sz w:val="30"/>
          <w:szCs w:val="30"/>
        </w:rPr>
        <w:t>31997855.22</w:t>
      </w:r>
      <w:r>
        <w:rPr>
          <w:rFonts w:ascii="Times New Roman" w:eastAsia="仿宋_GB2312" w:hAnsi="Times New Roman" w:cs="仿宋_GB2312" w:hint="eastAsia"/>
          <w:sz w:val="30"/>
          <w:szCs w:val="30"/>
        </w:rPr>
        <w:t>元，主要用于：防灾减灾及预警科普宣传、市级突发公共事件预警信息发布平台运行维护、易燃易爆场所新建改扩建建筑物防雷技术服务项目、气象设施设备运行维护、农村气象预警大喇叭新建及更新建设、天津智慧气象建设工程等项目办公费、印刷费、咨询费、电费、邮电费、维修（护）费、租赁费、专用材料费、委托费、设备购置、信息网络建设及软件购置更新等支出；“其他气象事务支出（项）”</w:t>
      </w:r>
      <w:r>
        <w:rPr>
          <w:rFonts w:ascii="Times New Roman" w:eastAsia="仿宋_GB2312" w:hAnsi="Times New Roman" w:cs="仿宋_GB2312"/>
          <w:sz w:val="30"/>
          <w:szCs w:val="30"/>
        </w:rPr>
        <w:t>12000000.00</w:t>
      </w:r>
      <w:r>
        <w:rPr>
          <w:rFonts w:ascii="Times New Roman" w:eastAsia="仿宋_GB2312" w:hAnsi="Times New Roman" w:cs="仿宋_GB2312" w:hint="eastAsia"/>
          <w:sz w:val="30"/>
          <w:szCs w:val="30"/>
        </w:rPr>
        <w:t>元，主要用于天津市气象局专项补助支出。</w:t>
      </w:r>
    </w:p>
    <w:p w:rsidR="00C331D1" w:rsidRDefault="00115BFB">
      <w:pPr>
        <w:autoSpaceDE w:val="0"/>
        <w:autoSpaceDN w:val="0"/>
        <w:adjustRightInd w:val="0"/>
        <w:spacing w:line="580" w:lineRule="exact"/>
        <w:ind w:firstLine="602"/>
        <w:jc w:val="left"/>
        <w:rPr>
          <w:rFonts w:ascii="楷体_GB2312" w:eastAsia="楷体_GB2312" w:hAnsi="Times New Roman" w:cs="楷体_GB2312"/>
          <w:b/>
          <w:bCs/>
          <w:sz w:val="30"/>
          <w:szCs w:val="30"/>
        </w:rPr>
      </w:pPr>
      <w:r>
        <w:rPr>
          <w:rFonts w:ascii="楷体_GB2312" w:eastAsia="楷体_GB2312" w:hAnsi="Times New Roman" w:cs="楷体_GB2312" w:hint="eastAsia"/>
          <w:b/>
          <w:bCs/>
          <w:sz w:val="30"/>
          <w:szCs w:val="30"/>
        </w:rPr>
        <w:lastRenderedPageBreak/>
        <w:t>四、</w:t>
      </w:r>
      <w:r>
        <w:rPr>
          <w:rFonts w:ascii="Times New Roman" w:eastAsia="楷体_GB2312" w:hAnsi="Times New Roman" w:cs="Times New Roman"/>
          <w:b/>
          <w:bCs/>
          <w:sz w:val="30"/>
          <w:szCs w:val="30"/>
        </w:rPr>
        <w:t>2019</w:t>
      </w:r>
      <w:r>
        <w:rPr>
          <w:rFonts w:ascii="楷体_GB2312" w:eastAsia="楷体_GB2312" w:hAnsi="Times New Roman" w:cs="楷体_GB2312" w:hint="eastAsia"/>
          <w:b/>
          <w:bCs/>
          <w:sz w:val="30"/>
          <w:szCs w:val="30"/>
        </w:rPr>
        <w:t>年度部门决算一般公共预算财政拨款基本支出情况</w:t>
      </w:r>
    </w:p>
    <w:p w:rsidR="00C331D1" w:rsidRDefault="00115BFB">
      <w:pPr>
        <w:autoSpaceDE w:val="0"/>
        <w:autoSpaceDN w:val="0"/>
        <w:adjustRightInd w:val="0"/>
        <w:spacing w:line="580" w:lineRule="exact"/>
        <w:ind w:firstLine="600"/>
        <w:jc w:val="left"/>
        <w:rPr>
          <w:rFonts w:ascii="Times New Roman" w:eastAsia="仿宋_GB2312" w:hAnsi="Times New Roman" w:cs="Times New Roman"/>
          <w:sz w:val="30"/>
          <w:szCs w:val="30"/>
        </w:rPr>
      </w:pPr>
      <w:r>
        <w:rPr>
          <w:rFonts w:ascii="Times New Roman" w:eastAsia="仿宋_GB2312" w:hAnsi="Times New Roman" w:cs="仿宋_GB2312" w:hint="eastAsia"/>
          <w:sz w:val="30"/>
          <w:szCs w:val="30"/>
        </w:rPr>
        <w:t>天津市气象局</w:t>
      </w:r>
      <w:r>
        <w:rPr>
          <w:rFonts w:ascii="Times New Roman" w:eastAsia="仿宋_GB2312" w:hAnsi="Times New Roman" w:cs="仿宋_GB2312"/>
          <w:sz w:val="30"/>
          <w:szCs w:val="30"/>
        </w:rPr>
        <w:t>2019</w:t>
      </w:r>
      <w:r>
        <w:rPr>
          <w:rFonts w:ascii="Times New Roman" w:eastAsia="仿宋_GB2312" w:hAnsi="Times New Roman" w:cs="仿宋_GB2312" w:hint="eastAsia"/>
          <w:sz w:val="30"/>
          <w:szCs w:val="30"/>
        </w:rPr>
        <w:t>年度部门决算一般公共预算财政拨款基本支出总计</w:t>
      </w:r>
      <w:r>
        <w:rPr>
          <w:rFonts w:ascii="Times New Roman" w:eastAsia="仿宋_GB2312" w:hAnsi="Times New Roman" w:cs="仿宋_GB2312"/>
          <w:sz w:val="30"/>
          <w:szCs w:val="30"/>
        </w:rPr>
        <w:t>2,774,165.04</w:t>
      </w:r>
      <w:r>
        <w:rPr>
          <w:rFonts w:ascii="Times New Roman" w:eastAsia="仿宋_GB2312" w:hAnsi="Times New Roman" w:cs="仿宋_GB2312" w:hint="eastAsia"/>
          <w:sz w:val="30"/>
          <w:szCs w:val="30"/>
        </w:rPr>
        <w:t>元，与</w:t>
      </w:r>
      <w:r>
        <w:rPr>
          <w:rFonts w:ascii="Times New Roman" w:eastAsia="仿宋_GB2312" w:hAnsi="Times New Roman" w:cs="仿宋_GB2312"/>
          <w:sz w:val="30"/>
          <w:szCs w:val="30"/>
        </w:rPr>
        <w:t>2018</w:t>
      </w:r>
      <w:r>
        <w:rPr>
          <w:rFonts w:ascii="Times New Roman" w:eastAsia="仿宋_GB2312" w:hAnsi="Times New Roman" w:cs="仿宋_GB2312" w:hint="eastAsia"/>
          <w:sz w:val="30"/>
          <w:szCs w:val="30"/>
        </w:rPr>
        <w:t>年决算相比增加</w:t>
      </w:r>
      <w:r>
        <w:rPr>
          <w:rFonts w:ascii="Times New Roman" w:eastAsia="仿宋_GB2312" w:hAnsi="Times New Roman" w:cs="仿宋_GB2312"/>
          <w:sz w:val="30"/>
          <w:szCs w:val="30"/>
        </w:rPr>
        <w:t>10,442.25</w:t>
      </w:r>
      <w:r>
        <w:rPr>
          <w:rFonts w:ascii="Times New Roman" w:eastAsia="仿宋_GB2312" w:hAnsi="Times New Roman" w:cs="仿宋_GB2312" w:hint="eastAsia"/>
          <w:sz w:val="30"/>
          <w:szCs w:val="30"/>
        </w:rPr>
        <w:t>元，具体情况如下：</w:t>
      </w:r>
    </w:p>
    <w:p w:rsidR="00C331D1" w:rsidRDefault="00115BFB">
      <w:pPr>
        <w:autoSpaceDE w:val="0"/>
        <w:autoSpaceDN w:val="0"/>
        <w:adjustRightInd w:val="0"/>
        <w:spacing w:line="580" w:lineRule="exact"/>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仿宋_GB2312" w:hint="eastAsia"/>
          <w:sz w:val="30"/>
          <w:szCs w:val="30"/>
        </w:rPr>
        <w:t>、“工资福利支出（经济分类的类级）”</w:t>
      </w:r>
      <w:r>
        <w:rPr>
          <w:rFonts w:ascii="Times New Roman" w:eastAsia="仿宋_GB2312" w:hAnsi="Times New Roman" w:cs="仿宋_GB2312"/>
          <w:sz w:val="30"/>
          <w:szCs w:val="30"/>
        </w:rPr>
        <w:t xml:space="preserve"> 2335165.04 </w:t>
      </w:r>
      <w:r>
        <w:rPr>
          <w:rFonts w:ascii="Times New Roman" w:eastAsia="仿宋_GB2312" w:hAnsi="Times New Roman" w:cs="仿宋_GB2312" w:hint="eastAsia"/>
          <w:sz w:val="30"/>
          <w:szCs w:val="30"/>
        </w:rPr>
        <w:t>元，其中：“基本工资（经济分类款级）”</w:t>
      </w:r>
      <w:r>
        <w:rPr>
          <w:rFonts w:ascii="Times New Roman" w:eastAsia="仿宋_GB2312" w:hAnsi="Times New Roman" w:cs="仿宋_GB2312"/>
          <w:sz w:val="30"/>
          <w:szCs w:val="30"/>
        </w:rPr>
        <w:t xml:space="preserve"> 395504.00</w:t>
      </w:r>
      <w:r>
        <w:rPr>
          <w:rFonts w:ascii="Times New Roman" w:eastAsia="仿宋_GB2312" w:hAnsi="Times New Roman" w:cs="仿宋_GB2312" w:hint="eastAsia"/>
          <w:sz w:val="30"/>
          <w:szCs w:val="30"/>
        </w:rPr>
        <w:t>元，“津贴补贴”</w:t>
      </w:r>
      <w:r>
        <w:rPr>
          <w:rFonts w:ascii="Times New Roman" w:eastAsia="仿宋_GB2312" w:hAnsi="Times New Roman" w:cs="仿宋_GB2312"/>
          <w:sz w:val="30"/>
          <w:szCs w:val="30"/>
        </w:rPr>
        <w:t>653892.40</w:t>
      </w:r>
      <w:r>
        <w:rPr>
          <w:rFonts w:ascii="Times New Roman" w:eastAsia="仿宋_GB2312" w:hAnsi="Times New Roman" w:cs="仿宋_GB2312" w:hint="eastAsia"/>
          <w:sz w:val="30"/>
          <w:szCs w:val="30"/>
        </w:rPr>
        <w:t>元；“绩效工资”</w:t>
      </w:r>
      <w:r>
        <w:rPr>
          <w:rFonts w:ascii="Times New Roman" w:eastAsia="仿宋_GB2312" w:hAnsi="Times New Roman" w:cs="仿宋_GB2312"/>
          <w:sz w:val="30"/>
          <w:szCs w:val="30"/>
        </w:rPr>
        <w:t>679496.30</w:t>
      </w:r>
      <w:r>
        <w:rPr>
          <w:rFonts w:ascii="Times New Roman" w:eastAsia="仿宋_GB2312" w:hAnsi="Times New Roman" w:cs="仿宋_GB2312" w:hint="eastAsia"/>
          <w:sz w:val="30"/>
          <w:szCs w:val="30"/>
        </w:rPr>
        <w:t>元；“机关事业单位基本养老保险缴费”</w:t>
      </w:r>
      <w:r>
        <w:rPr>
          <w:rFonts w:ascii="Times New Roman" w:eastAsia="仿宋_GB2312" w:hAnsi="Times New Roman" w:cs="仿宋_GB2312"/>
          <w:sz w:val="30"/>
          <w:szCs w:val="30"/>
        </w:rPr>
        <w:t>174923.84</w:t>
      </w:r>
      <w:r>
        <w:rPr>
          <w:rFonts w:ascii="Times New Roman" w:eastAsia="仿宋_GB2312" w:hAnsi="Times New Roman" w:cs="仿宋_GB2312" w:hint="eastAsia"/>
          <w:sz w:val="30"/>
          <w:szCs w:val="30"/>
        </w:rPr>
        <w:t>元；“职业年金缴费”</w:t>
      </w:r>
      <w:r>
        <w:rPr>
          <w:rFonts w:ascii="Times New Roman" w:eastAsia="仿宋_GB2312" w:hAnsi="Times New Roman" w:cs="仿宋_GB2312"/>
          <w:sz w:val="30"/>
          <w:szCs w:val="30"/>
        </w:rPr>
        <w:t>95465.28</w:t>
      </w:r>
      <w:r>
        <w:rPr>
          <w:rFonts w:ascii="Times New Roman" w:eastAsia="仿宋_GB2312" w:hAnsi="Times New Roman" w:cs="仿宋_GB2312" w:hint="eastAsia"/>
          <w:sz w:val="30"/>
          <w:szCs w:val="30"/>
        </w:rPr>
        <w:t>元；“职工基本医疗保险缴费”</w:t>
      </w:r>
      <w:r>
        <w:rPr>
          <w:rFonts w:ascii="Times New Roman" w:eastAsia="仿宋_GB2312" w:hAnsi="Times New Roman" w:cs="仿宋_GB2312"/>
          <w:sz w:val="30"/>
          <w:szCs w:val="30"/>
        </w:rPr>
        <w:t>90825.84</w:t>
      </w:r>
      <w:r>
        <w:rPr>
          <w:rFonts w:ascii="Times New Roman" w:eastAsia="仿宋_GB2312" w:hAnsi="Times New Roman" w:cs="仿宋_GB2312" w:hint="eastAsia"/>
          <w:sz w:val="30"/>
          <w:szCs w:val="30"/>
        </w:rPr>
        <w:t>元；“其他社会保障缴费”</w:t>
      </w:r>
      <w:r>
        <w:rPr>
          <w:rFonts w:ascii="Times New Roman" w:eastAsia="仿宋_GB2312" w:hAnsi="Times New Roman" w:cs="仿宋_GB2312"/>
          <w:sz w:val="30"/>
          <w:szCs w:val="30"/>
        </w:rPr>
        <w:t>45009.98</w:t>
      </w:r>
      <w:r>
        <w:rPr>
          <w:rFonts w:ascii="Times New Roman" w:eastAsia="仿宋_GB2312" w:hAnsi="Times New Roman" w:cs="仿宋_GB2312" w:hint="eastAsia"/>
          <w:sz w:val="30"/>
          <w:szCs w:val="30"/>
        </w:rPr>
        <w:t>元；“住房公积金”</w:t>
      </w:r>
      <w:r>
        <w:rPr>
          <w:rFonts w:ascii="Times New Roman" w:eastAsia="仿宋_GB2312" w:hAnsi="Times New Roman" w:cs="仿宋_GB2312"/>
          <w:sz w:val="30"/>
          <w:szCs w:val="30"/>
        </w:rPr>
        <w:t>167466.00</w:t>
      </w:r>
      <w:r>
        <w:rPr>
          <w:rFonts w:ascii="Times New Roman" w:eastAsia="仿宋_GB2312" w:hAnsi="Times New Roman" w:cs="仿宋_GB2312" w:hint="eastAsia"/>
          <w:sz w:val="30"/>
          <w:szCs w:val="30"/>
        </w:rPr>
        <w:t>元；“其他工资福利支出”</w:t>
      </w:r>
      <w:r>
        <w:rPr>
          <w:rFonts w:ascii="Times New Roman" w:eastAsia="仿宋_GB2312" w:hAnsi="Times New Roman" w:cs="仿宋_GB2312"/>
          <w:sz w:val="30"/>
          <w:szCs w:val="30"/>
        </w:rPr>
        <w:t>32581.40</w:t>
      </w:r>
      <w:r>
        <w:rPr>
          <w:rFonts w:ascii="Times New Roman" w:eastAsia="仿宋_GB2312" w:hAnsi="Times New Roman" w:cs="仿宋_GB2312" w:hint="eastAsia"/>
          <w:sz w:val="30"/>
          <w:szCs w:val="30"/>
        </w:rPr>
        <w:t>元，主要用于天津市突发公共事件预警信息发布中心发放给在职人员的基本工资、津补贴等以外的其他工资福利支出；</w:t>
      </w:r>
    </w:p>
    <w:p w:rsidR="00C331D1" w:rsidRDefault="00115BFB">
      <w:pPr>
        <w:spacing w:line="58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仿宋_GB2312" w:hint="eastAsia"/>
          <w:sz w:val="30"/>
          <w:szCs w:val="30"/>
        </w:rPr>
        <w:t>、“商品和服务支出”</w:t>
      </w:r>
      <w:r>
        <w:rPr>
          <w:rFonts w:ascii="Times New Roman" w:eastAsia="仿宋_GB2312" w:hAnsi="Times New Roman" w:cs="仿宋_GB2312"/>
          <w:sz w:val="30"/>
          <w:szCs w:val="30"/>
        </w:rPr>
        <w:t>432614.00</w:t>
      </w:r>
      <w:r>
        <w:rPr>
          <w:rFonts w:ascii="Times New Roman" w:eastAsia="仿宋_GB2312" w:hAnsi="Times New Roman" w:cs="仿宋_GB2312" w:hint="eastAsia"/>
          <w:sz w:val="30"/>
          <w:szCs w:val="30"/>
        </w:rPr>
        <w:t>元，其中：“办公费”</w:t>
      </w:r>
      <w:r>
        <w:rPr>
          <w:rFonts w:ascii="Times New Roman" w:eastAsia="仿宋_GB2312" w:hAnsi="Times New Roman" w:cs="仿宋_GB2312"/>
          <w:sz w:val="30"/>
          <w:szCs w:val="30"/>
        </w:rPr>
        <w:t>51932.49</w:t>
      </w:r>
      <w:r>
        <w:rPr>
          <w:rFonts w:ascii="Times New Roman" w:eastAsia="仿宋_GB2312" w:hAnsi="Times New Roman" w:cs="仿宋_GB2312" w:hint="eastAsia"/>
          <w:sz w:val="30"/>
          <w:szCs w:val="30"/>
        </w:rPr>
        <w:t>元；“印刷费”</w:t>
      </w:r>
      <w:r>
        <w:rPr>
          <w:rFonts w:ascii="Times New Roman" w:eastAsia="仿宋_GB2312" w:hAnsi="Times New Roman" w:cs="仿宋_GB2312"/>
          <w:sz w:val="30"/>
          <w:szCs w:val="30"/>
        </w:rPr>
        <w:t>6785.00</w:t>
      </w:r>
      <w:r>
        <w:rPr>
          <w:rFonts w:ascii="Times New Roman" w:eastAsia="仿宋_GB2312" w:hAnsi="Times New Roman" w:cs="仿宋_GB2312" w:hint="eastAsia"/>
          <w:sz w:val="30"/>
          <w:szCs w:val="30"/>
        </w:rPr>
        <w:t>元；“咨询费”</w:t>
      </w:r>
      <w:r>
        <w:rPr>
          <w:rFonts w:ascii="Times New Roman" w:eastAsia="仿宋_GB2312" w:hAnsi="Times New Roman" w:cs="仿宋_GB2312"/>
          <w:sz w:val="30"/>
          <w:szCs w:val="30"/>
        </w:rPr>
        <w:t>30400.00</w:t>
      </w:r>
      <w:r>
        <w:rPr>
          <w:rFonts w:ascii="Times New Roman" w:eastAsia="仿宋_GB2312" w:hAnsi="Times New Roman" w:cs="仿宋_GB2312" w:hint="eastAsia"/>
          <w:sz w:val="30"/>
          <w:szCs w:val="30"/>
        </w:rPr>
        <w:t>元；“手续费”</w:t>
      </w:r>
      <w:r>
        <w:rPr>
          <w:rFonts w:ascii="Times New Roman" w:eastAsia="仿宋_GB2312" w:hAnsi="Times New Roman" w:cs="仿宋_GB2312"/>
          <w:sz w:val="30"/>
          <w:szCs w:val="30"/>
        </w:rPr>
        <w:t>40.00</w:t>
      </w:r>
      <w:r>
        <w:rPr>
          <w:rFonts w:ascii="Times New Roman" w:eastAsia="仿宋_GB2312" w:hAnsi="Times New Roman" w:cs="仿宋_GB2312" w:hint="eastAsia"/>
          <w:sz w:val="30"/>
          <w:szCs w:val="30"/>
        </w:rPr>
        <w:t>元；“水费”</w:t>
      </w:r>
      <w:r>
        <w:rPr>
          <w:rFonts w:ascii="Times New Roman" w:eastAsia="仿宋_GB2312" w:hAnsi="Times New Roman" w:cs="仿宋_GB2312"/>
          <w:sz w:val="30"/>
          <w:szCs w:val="30"/>
        </w:rPr>
        <w:t>7000.00</w:t>
      </w:r>
      <w:r>
        <w:rPr>
          <w:rFonts w:ascii="Times New Roman" w:eastAsia="仿宋_GB2312" w:hAnsi="Times New Roman" w:cs="仿宋_GB2312" w:hint="eastAsia"/>
          <w:sz w:val="30"/>
          <w:szCs w:val="30"/>
        </w:rPr>
        <w:t>元；“电费”</w:t>
      </w:r>
      <w:r>
        <w:rPr>
          <w:rFonts w:ascii="Times New Roman" w:eastAsia="仿宋_GB2312" w:hAnsi="Times New Roman" w:cs="仿宋_GB2312"/>
          <w:sz w:val="30"/>
          <w:szCs w:val="30"/>
        </w:rPr>
        <w:t>32000.00</w:t>
      </w:r>
      <w:r>
        <w:rPr>
          <w:rFonts w:ascii="Times New Roman" w:eastAsia="仿宋_GB2312" w:hAnsi="Times New Roman" w:cs="仿宋_GB2312" w:hint="eastAsia"/>
          <w:sz w:val="30"/>
          <w:szCs w:val="30"/>
        </w:rPr>
        <w:t>元；“邮电费”</w:t>
      </w:r>
      <w:r>
        <w:rPr>
          <w:rFonts w:ascii="Times New Roman" w:eastAsia="仿宋_GB2312" w:hAnsi="Times New Roman" w:cs="仿宋_GB2312"/>
          <w:sz w:val="30"/>
          <w:szCs w:val="30"/>
        </w:rPr>
        <w:t>13964.16</w:t>
      </w:r>
      <w:r>
        <w:rPr>
          <w:rFonts w:ascii="Times New Roman" w:eastAsia="仿宋_GB2312" w:hAnsi="Times New Roman" w:cs="仿宋_GB2312" w:hint="eastAsia"/>
          <w:sz w:val="30"/>
          <w:szCs w:val="30"/>
        </w:rPr>
        <w:t>元；“物业管理费”</w:t>
      </w:r>
      <w:r>
        <w:rPr>
          <w:rFonts w:ascii="Times New Roman" w:eastAsia="仿宋_GB2312" w:hAnsi="Times New Roman" w:cs="仿宋_GB2312"/>
          <w:sz w:val="30"/>
          <w:szCs w:val="30"/>
        </w:rPr>
        <w:t>6000.00</w:t>
      </w:r>
      <w:r>
        <w:rPr>
          <w:rFonts w:ascii="Times New Roman" w:eastAsia="仿宋_GB2312" w:hAnsi="Times New Roman" w:cs="仿宋_GB2312" w:hint="eastAsia"/>
          <w:sz w:val="30"/>
          <w:szCs w:val="30"/>
        </w:rPr>
        <w:t>元；“差旅费”</w:t>
      </w:r>
      <w:r>
        <w:rPr>
          <w:rFonts w:ascii="Times New Roman" w:eastAsia="仿宋_GB2312" w:hAnsi="Times New Roman" w:cs="仿宋_GB2312"/>
          <w:sz w:val="30"/>
          <w:szCs w:val="30"/>
        </w:rPr>
        <w:t>51287.50</w:t>
      </w:r>
      <w:r>
        <w:rPr>
          <w:rFonts w:ascii="Times New Roman" w:eastAsia="仿宋_GB2312" w:hAnsi="Times New Roman" w:cs="仿宋_GB2312" w:hint="eastAsia"/>
          <w:sz w:val="30"/>
          <w:szCs w:val="30"/>
        </w:rPr>
        <w:t>元；“维修（护）费”</w:t>
      </w:r>
      <w:r>
        <w:rPr>
          <w:rFonts w:ascii="Times New Roman" w:eastAsia="仿宋_GB2312" w:hAnsi="Times New Roman" w:cs="仿宋_GB2312"/>
          <w:sz w:val="30"/>
          <w:szCs w:val="30"/>
        </w:rPr>
        <w:t>25117.60</w:t>
      </w:r>
      <w:r>
        <w:rPr>
          <w:rFonts w:ascii="Times New Roman" w:eastAsia="仿宋_GB2312" w:hAnsi="Times New Roman" w:cs="仿宋_GB2312" w:hint="eastAsia"/>
          <w:sz w:val="30"/>
          <w:szCs w:val="30"/>
        </w:rPr>
        <w:t>元；“租赁费”</w:t>
      </w:r>
      <w:r>
        <w:rPr>
          <w:rFonts w:ascii="Times New Roman" w:eastAsia="仿宋_GB2312" w:hAnsi="Times New Roman" w:cs="仿宋_GB2312"/>
          <w:sz w:val="30"/>
          <w:szCs w:val="30"/>
        </w:rPr>
        <w:t>1382.00</w:t>
      </w:r>
      <w:r>
        <w:rPr>
          <w:rFonts w:ascii="Times New Roman" w:eastAsia="仿宋_GB2312" w:hAnsi="Times New Roman" w:cs="仿宋_GB2312" w:hint="eastAsia"/>
          <w:sz w:val="30"/>
          <w:szCs w:val="30"/>
        </w:rPr>
        <w:t>元；“培训费”</w:t>
      </w:r>
      <w:r>
        <w:rPr>
          <w:rFonts w:ascii="Times New Roman" w:eastAsia="仿宋_GB2312" w:hAnsi="Times New Roman" w:cs="仿宋_GB2312"/>
          <w:sz w:val="30"/>
          <w:szCs w:val="30"/>
        </w:rPr>
        <w:t>2200</w:t>
      </w:r>
      <w:r>
        <w:rPr>
          <w:rFonts w:ascii="Times New Roman" w:eastAsia="仿宋_GB2312" w:hAnsi="Times New Roman" w:cs="仿宋_GB2312" w:hint="eastAsia"/>
          <w:sz w:val="30"/>
          <w:szCs w:val="30"/>
        </w:rPr>
        <w:t>元；“公务接待费”</w:t>
      </w:r>
      <w:r>
        <w:rPr>
          <w:rFonts w:ascii="Times New Roman" w:eastAsia="仿宋_GB2312" w:hAnsi="Times New Roman" w:cs="仿宋_GB2312"/>
          <w:sz w:val="30"/>
          <w:szCs w:val="30"/>
        </w:rPr>
        <w:t>3646.00</w:t>
      </w:r>
      <w:r>
        <w:rPr>
          <w:rFonts w:ascii="Times New Roman" w:eastAsia="仿宋_GB2312" w:hAnsi="Times New Roman" w:cs="仿宋_GB2312" w:hint="eastAsia"/>
          <w:sz w:val="30"/>
          <w:szCs w:val="30"/>
        </w:rPr>
        <w:t>元；“委托业务费”</w:t>
      </w:r>
      <w:r>
        <w:rPr>
          <w:rFonts w:ascii="Times New Roman" w:eastAsia="仿宋_GB2312" w:hAnsi="Times New Roman" w:cs="仿宋_GB2312"/>
          <w:sz w:val="30"/>
          <w:szCs w:val="30"/>
        </w:rPr>
        <w:t>150580.00</w:t>
      </w:r>
      <w:r>
        <w:rPr>
          <w:rFonts w:ascii="Times New Roman" w:eastAsia="仿宋_GB2312" w:hAnsi="Times New Roman" w:cs="仿宋_GB2312" w:hint="eastAsia"/>
          <w:sz w:val="30"/>
          <w:szCs w:val="30"/>
        </w:rPr>
        <w:t>元；“工会经费”</w:t>
      </w:r>
      <w:r>
        <w:rPr>
          <w:rFonts w:ascii="Times New Roman" w:eastAsia="仿宋_GB2312" w:hAnsi="Times New Roman" w:cs="仿宋_GB2312"/>
          <w:sz w:val="30"/>
          <w:szCs w:val="30"/>
        </w:rPr>
        <w:t>21000.00</w:t>
      </w:r>
      <w:r>
        <w:rPr>
          <w:rFonts w:ascii="Times New Roman" w:eastAsia="仿宋_GB2312" w:hAnsi="Times New Roman" w:cs="仿宋_GB2312" w:hint="eastAsia"/>
          <w:sz w:val="30"/>
          <w:szCs w:val="30"/>
        </w:rPr>
        <w:t>元；“福利费”</w:t>
      </w:r>
      <w:r>
        <w:rPr>
          <w:rFonts w:ascii="Times New Roman" w:eastAsia="仿宋_GB2312" w:hAnsi="Times New Roman" w:cs="仿宋_GB2312"/>
          <w:sz w:val="30"/>
          <w:szCs w:val="30"/>
        </w:rPr>
        <w:t>9738.35</w:t>
      </w:r>
      <w:r>
        <w:rPr>
          <w:rFonts w:ascii="Times New Roman" w:eastAsia="仿宋_GB2312" w:hAnsi="Times New Roman" w:cs="仿宋_GB2312" w:hint="eastAsia"/>
          <w:sz w:val="30"/>
          <w:szCs w:val="30"/>
        </w:rPr>
        <w:t>元；“公务用车运行维护费”</w:t>
      </w:r>
      <w:r>
        <w:rPr>
          <w:rFonts w:ascii="Times New Roman" w:eastAsia="仿宋_GB2312" w:hAnsi="Times New Roman" w:cs="仿宋_GB2312"/>
          <w:sz w:val="30"/>
          <w:szCs w:val="30"/>
        </w:rPr>
        <w:t>13563.00</w:t>
      </w:r>
      <w:r>
        <w:rPr>
          <w:rFonts w:ascii="Times New Roman" w:eastAsia="仿宋_GB2312" w:hAnsi="Times New Roman" w:cs="仿宋_GB2312" w:hint="eastAsia"/>
          <w:sz w:val="30"/>
          <w:szCs w:val="30"/>
        </w:rPr>
        <w:t>元；“其他交通费用”</w:t>
      </w:r>
      <w:r>
        <w:rPr>
          <w:rFonts w:ascii="Times New Roman" w:eastAsia="仿宋_GB2312" w:hAnsi="Times New Roman" w:cs="仿宋_GB2312"/>
          <w:sz w:val="30"/>
          <w:szCs w:val="30"/>
        </w:rPr>
        <w:t>1318.40</w:t>
      </w:r>
      <w:r>
        <w:rPr>
          <w:rFonts w:ascii="Times New Roman" w:eastAsia="仿宋_GB2312" w:hAnsi="Times New Roman" w:cs="仿宋_GB2312" w:hint="eastAsia"/>
          <w:sz w:val="30"/>
          <w:szCs w:val="30"/>
        </w:rPr>
        <w:t>元；“其他商品和服务支出”</w:t>
      </w:r>
      <w:r>
        <w:rPr>
          <w:rFonts w:ascii="Times New Roman" w:eastAsia="仿宋_GB2312" w:hAnsi="Times New Roman" w:cs="仿宋_GB2312"/>
          <w:sz w:val="30"/>
          <w:szCs w:val="30"/>
        </w:rPr>
        <w:t>4659.50</w:t>
      </w:r>
      <w:r>
        <w:rPr>
          <w:rFonts w:ascii="Times New Roman" w:eastAsia="仿宋_GB2312" w:hAnsi="Times New Roman" w:cs="仿宋_GB2312" w:hint="eastAsia"/>
          <w:sz w:val="30"/>
          <w:szCs w:val="30"/>
        </w:rPr>
        <w:t>元，主要用于加班餐费及预警发布中心气象学会会费等支出。</w:t>
      </w:r>
    </w:p>
    <w:p w:rsidR="00C331D1" w:rsidRDefault="00115BFB">
      <w:pPr>
        <w:spacing w:line="58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仿宋_GB2312" w:hint="eastAsia"/>
          <w:sz w:val="30"/>
          <w:szCs w:val="30"/>
        </w:rPr>
        <w:t>、“对个人和家庭的补助”</w:t>
      </w:r>
      <w:r>
        <w:rPr>
          <w:rFonts w:ascii="Times New Roman" w:eastAsia="仿宋_GB2312" w:hAnsi="Times New Roman" w:cs="仿宋_GB2312"/>
          <w:sz w:val="30"/>
          <w:szCs w:val="30"/>
        </w:rPr>
        <w:t>3000.00</w:t>
      </w:r>
      <w:r>
        <w:rPr>
          <w:rFonts w:ascii="Times New Roman" w:eastAsia="仿宋_GB2312" w:hAnsi="Times New Roman" w:cs="仿宋_GB2312" w:hint="eastAsia"/>
          <w:sz w:val="30"/>
          <w:szCs w:val="30"/>
        </w:rPr>
        <w:t>元，其中：“奖励金”</w:t>
      </w:r>
      <w:r>
        <w:rPr>
          <w:rFonts w:ascii="Times New Roman" w:eastAsia="仿宋_GB2312" w:hAnsi="Times New Roman" w:cs="仿宋_GB2312"/>
          <w:sz w:val="30"/>
          <w:szCs w:val="30"/>
        </w:rPr>
        <w:t>3000.00</w:t>
      </w:r>
      <w:r>
        <w:rPr>
          <w:rFonts w:ascii="Times New Roman" w:eastAsia="仿宋_GB2312" w:hAnsi="Times New Roman" w:cs="仿宋_GB2312" w:hint="eastAsia"/>
          <w:sz w:val="30"/>
          <w:szCs w:val="30"/>
        </w:rPr>
        <w:t>元，</w:t>
      </w:r>
      <w:r>
        <w:rPr>
          <w:rFonts w:ascii="Times New Roman" w:eastAsia="仿宋_GB2312" w:hAnsi="Times New Roman" w:cs="仿宋_GB2312" w:hint="eastAsia"/>
          <w:sz w:val="30"/>
          <w:szCs w:val="30"/>
        </w:rPr>
        <w:lastRenderedPageBreak/>
        <w:t>为年终考核奖励。</w:t>
      </w:r>
    </w:p>
    <w:p w:rsidR="00C331D1" w:rsidRDefault="00115BFB">
      <w:pPr>
        <w:autoSpaceDE w:val="0"/>
        <w:autoSpaceDN w:val="0"/>
        <w:adjustRightInd w:val="0"/>
        <w:spacing w:line="580" w:lineRule="exact"/>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仿宋_GB2312" w:hint="eastAsia"/>
          <w:sz w:val="30"/>
          <w:szCs w:val="30"/>
        </w:rPr>
        <w:t>、“资本性支出”</w:t>
      </w:r>
      <w:r>
        <w:rPr>
          <w:rFonts w:ascii="Times New Roman" w:eastAsia="仿宋_GB2312" w:hAnsi="Times New Roman" w:cs="仿宋_GB2312"/>
          <w:sz w:val="30"/>
          <w:szCs w:val="30"/>
        </w:rPr>
        <w:t>3386.00</w:t>
      </w:r>
      <w:r>
        <w:rPr>
          <w:rFonts w:ascii="Times New Roman" w:eastAsia="仿宋_GB2312" w:hAnsi="Times New Roman" w:cs="仿宋_GB2312" w:hint="eastAsia"/>
          <w:sz w:val="30"/>
          <w:szCs w:val="30"/>
        </w:rPr>
        <w:t>元，其中：“办公设备购置”</w:t>
      </w:r>
      <w:r>
        <w:rPr>
          <w:rFonts w:ascii="Times New Roman" w:eastAsia="仿宋_GB2312" w:hAnsi="Times New Roman" w:cs="仿宋_GB2312"/>
          <w:sz w:val="30"/>
          <w:szCs w:val="30"/>
        </w:rPr>
        <w:t>3386.00</w:t>
      </w:r>
      <w:r>
        <w:rPr>
          <w:rFonts w:ascii="Times New Roman" w:eastAsia="仿宋_GB2312" w:hAnsi="Times New Roman" w:cs="仿宋_GB2312" w:hint="eastAsia"/>
          <w:sz w:val="30"/>
          <w:szCs w:val="30"/>
        </w:rPr>
        <w:t>元，为办公设备购置支出。</w:t>
      </w:r>
    </w:p>
    <w:p w:rsidR="00C331D1" w:rsidRDefault="00115BFB">
      <w:pPr>
        <w:autoSpaceDE w:val="0"/>
        <w:autoSpaceDN w:val="0"/>
        <w:adjustRightInd w:val="0"/>
        <w:spacing w:line="580" w:lineRule="exact"/>
        <w:ind w:firstLine="602"/>
        <w:jc w:val="left"/>
        <w:rPr>
          <w:rFonts w:ascii="楷体_GB2312" w:eastAsia="楷体_GB2312" w:hAnsi="Times New Roman" w:cs="楷体_GB2312"/>
          <w:b/>
          <w:bCs/>
          <w:sz w:val="30"/>
          <w:szCs w:val="30"/>
        </w:rPr>
      </w:pPr>
      <w:r>
        <w:rPr>
          <w:rFonts w:ascii="楷体_GB2312" w:eastAsia="楷体_GB2312" w:hAnsi="Times New Roman" w:cs="楷体_GB2312" w:hint="eastAsia"/>
          <w:b/>
          <w:bCs/>
          <w:sz w:val="30"/>
          <w:szCs w:val="30"/>
        </w:rPr>
        <w:t>五、</w:t>
      </w:r>
      <w:r>
        <w:rPr>
          <w:rFonts w:ascii="Times New Roman" w:eastAsia="楷体_GB2312" w:hAnsi="Times New Roman" w:cs="Times New Roman"/>
          <w:b/>
          <w:bCs/>
          <w:sz w:val="30"/>
          <w:szCs w:val="30"/>
        </w:rPr>
        <w:t>2019</w:t>
      </w:r>
      <w:r>
        <w:rPr>
          <w:rFonts w:ascii="楷体_GB2312" w:eastAsia="楷体_GB2312" w:hAnsi="Times New Roman" w:cs="楷体_GB2312" w:hint="eastAsia"/>
          <w:b/>
          <w:bCs/>
          <w:sz w:val="30"/>
          <w:szCs w:val="30"/>
        </w:rPr>
        <w:t>年度部门决算政府性基金预算财政拨款收入支出情况</w:t>
      </w:r>
    </w:p>
    <w:p w:rsidR="00C331D1" w:rsidRDefault="00115BFB">
      <w:pPr>
        <w:autoSpaceDE w:val="0"/>
        <w:autoSpaceDN w:val="0"/>
        <w:adjustRightInd w:val="0"/>
        <w:spacing w:line="580" w:lineRule="exact"/>
        <w:ind w:firstLine="600"/>
        <w:jc w:val="left"/>
        <w:rPr>
          <w:rFonts w:ascii="Times New Roman" w:eastAsia="仿宋_GB2312" w:hAnsi="Times New Roman" w:cs="Times New Roman"/>
          <w:sz w:val="30"/>
          <w:szCs w:val="30"/>
        </w:rPr>
      </w:pPr>
      <w:r>
        <w:rPr>
          <w:rFonts w:ascii="Times New Roman" w:eastAsia="仿宋_GB2312" w:hAnsi="Times New Roman" w:cs="仿宋_GB2312" w:hint="eastAsia"/>
          <w:sz w:val="30"/>
          <w:szCs w:val="30"/>
        </w:rPr>
        <w:t>天津市气象局</w:t>
      </w:r>
      <w:r>
        <w:rPr>
          <w:rFonts w:ascii="Times New Roman" w:eastAsia="仿宋_GB2312" w:hAnsi="Times New Roman" w:cs="仿宋_GB2312"/>
          <w:sz w:val="30"/>
          <w:szCs w:val="30"/>
        </w:rPr>
        <w:t>2019</w:t>
      </w:r>
      <w:r>
        <w:rPr>
          <w:rFonts w:ascii="Times New Roman" w:eastAsia="仿宋_GB2312" w:hAnsi="Times New Roman" w:cs="仿宋_GB2312" w:hint="eastAsia"/>
          <w:sz w:val="30"/>
          <w:szCs w:val="30"/>
        </w:rPr>
        <w:t>年度无政府性基金预算财政拨款收入、支出和结转结余。</w:t>
      </w:r>
    </w:p>
    <w:p w:rsidR="00C331D1" w:rsidRDefault="00115BFB">
      <w:pPr>
        <w:autoSpaceDE w:val="0"/>
        <w:autoSpaceDN w:val="0"/>
        <w:adjustRightInd w:val="0"/>
        <w:spacing w:line="580" w:lineRule="exact"/>
        <w:ind w:firstLine="600"/>
        <w:jc w:val="left"/>
        <w:rPr>
          <w:rFonts w:ascii="仿宋_GB2312" w:eastAsia="仿宋_GB2312" w:hAnsi="Times New Roman" w:cs="仿宋_GB2312"/>
          <w:sz w:val="30"/>
          <w:szCs w:val="30"/>
        </w:rPr>
      </w:pPr>
      <w:r>
        <w:rPr>
          <w:rFonts w:ascii="楷体_GB2312" w:eastAsia="楷体_GB2312" w:hAnsi="Times New Roman" w:cs="楷体_GB2312" w:hint="eastAsia"/>
          <w:b/>
          <w:bCs/>
          <w:kern w:val="0"/>
          <w:sz w:val="30"/>
          <w:szCs w:val="30"/>
        </w:rPr>
        <w:t>六、</w:t>
      </w:r>
      <w:r>
        <w:rPr>
          <w:rFonts w:ascii="Times New Roman" w:eastAsia="楷体_GB2312" w:hAnsi="Times New Roman" w:cs="Times New Roman"/>
          <w:b/>
          <w:bCs/>
          <w:kern w:val="0"/>
          <w:sz w:val="30"/>
          <w:szCs w:val="30"/>
        </w:rPr>
        <w:t>2019</w:t>
      </w:r>
      <w:r>
        <w:rPr>
          <w:rFonts w:ascii="楷体_GB2312" w:eastAsia="楷体_GB2312" w:hAnsi="Times New Roman" w:cs="楷体_GB2312" w:hint="eastAsia"/>
          <w:b/>
          <w:bCs/>
          <w:kern w:val="0"/>
          <w:sz w:val="30"/>
          <w:szCs w:val="30"/>
        </w:rPr>
        <w:t>年度一般公共预算财政拨款</w:t>
      </w:r>
      <w:r>
        <w:rPr>
          <w:rFonts w:ascii="Times New Roman" w:eastAsia="楷体_GB2312" w:hAnsi="Times New Roman" w:cs="Times New Roman"/>
          <w:b/>
          <w:bCs/>
          <w:kern w:val="0"/>
          <w:sz w:val="30"/>
          <w:szCs w:val="30"/>
        </w:rPr>
        <w:t>“</w:t>
      </w:r>
      <w:r>
        <w:rPr>
          <w:rFonts w:ascii="楷体_GB2312" w:eastAsia="楷体_GB2312" w:hAnsi="Times New Roman" w:cs="楷体_GB2312" w:hint="eastAsia"/>
          <w:b/>
          <w:bCs/>
          <w:kern w:val="0"/>
          <w:sz w:val="30"/>
          <w:szCs w:val="30"/>
        </w:rPr>
        <w:t>三公</w:t>
      </w:r>
      <w:r>
        <w:rPr>
          <w:rFonts w:ascii="Times New Roman" w:eastAsia="楷体_GB2312" w:hAnsi="Times New Roman" w:cs="Times New Roman"/>
          <w:b/>
          <w:bCs/>
          <w:kern w:val="0"/>
          <w:sz w:val="30"/>
          <w:szCs w:val="30"/>
        </w:rPr>
        <w:t>”</w:t>
      </w:r>
      <w:r>
        <w:rPr>
          <w:rFonts w:ascii="楷体_GB2312" w:eastAsia="楷体_GB2312" w:hAnsi="Times New Roman" w:cs="楷体_GB2312" w:hint="eastAsia"/>
          <w:b/>
          <w:bCs/>
          <w:kern w:val="0"/>
          <w:sz w:val="30"/>
          <w:szCs w:val="30"/>
        </w:rPr>
        <w:t>经费决算情况说明</w:t>
      </w:r>
    </w:p>
    <w:p w:rsidR="00C331D1" w:rsidRDefault="00115BFB">
      <w:pPr>
        <w:autoSpaceDE w:val="0"/>
        <w:autoSpaceDN w:val="0"/>
        <w:adjustRightInd w:val="0"/>
        <w:spacing w:line="560" w:lineRule="exact"/>
        <w:ind w:firstLine="600"/>
        <w:jc w:val="left"/>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2019</w:t>
      </w:r>
      <w:r>
        <w:rPr>
          <w:rFonts w:ascii="Times New Roman" w:eastAsia="仿宋_GB2312" w:hAnsi="Times New Roman" w:cs="仿宋_GB2312" w:hint="eastAsia"/>
          <w:kern w:val="0"/>
          <w:sz w:val="30"/>
          <w:szCs w:val="30"/>
        </w:rPr>
        <w:t>年一般公共预算财政拨款“三公”经费决算</w:t>
      </w:r>
      <w:r>
        <w:rPr>
          <w:rFonts w:ascii="Times New Roman" w:eastAsia="仿宋_GB2312" w:hAnsi="Times New Roman" w:cs="仿宋_GB2312"/>
          <w:kern w:val="0"/>
          <w:sz w:val="30"/>
          <w:szCs w:val="30"/>
        </w:rPr>
        <w:t>17,209.00</w:t>
      </w:r>
      <w:r>
        <w:rPr>
          <w:rFonts w:ascii="Times New Roman" w:eastAsia="仿宋_GB2312" w:hAnsi="Times New Roman" w:cs="仿宋_GB2312" w:hint="eastAsia"/>
          <w:kern w:val="0"/>
          <w:sz w:val="30"/>
          <w:szCs w:val="30"/>
        </w:rPr>
        <w:t>元，与</w:t>
      </w:r>
      <w:r>
        <w:rPr>
          <w:rFonts w:ascii="Times New Roman" w:eastAsia="仿宋_GB2312" w:hAnsi="Times New Roman" w:cs="仿宋_GB2312"/>
          <w:kern w:val="0"/>
          <w:sz w:val="30"/>
          <w:szCs w:val="30"/>
        </w:rPr>
        <w:t>2019</w:t>
      </w:r>
      <w:r>
        <w:rPr>
          <w:rFonts w:ascii="Times New Roman" w:eastAsia="仿宋_GB2312" w:hAnsi="Times New Roman" w:cs="仿宋_GB2312" w:hint="eastAsia"/>
          <w:kern w:val="0"/>
          <w:sz w:val="30"/>
          <w:szCs w:val="30"/>
        </w:rPr>
        <w:t>年</w:t>
      </w:r>
      <w:r>
        <w:rPr>
          <w:rFonts w:ascii="Times New Roman" w:eastAsia="仿宋_GB2312" w:hAnsi="Times New Roman" w:cs="仿宋_GB2312" w:hint="eastAsia"/>
          <w:kern w:val="0"/>
          <w:sz w:val="30"/>
          <w:szCs w:val="30"/>
          <w:lang w:val="zh-CN"/>
        </w:rPr>
        <w:t>预</w:t>
      </w:r>
      <w:r>
        <w:rPr>
          <w:rFonts w:ascii="Times New Roman" w:eastAsia="仿宋_GB2312" w:hAnsi="Times New Roman" w:cs="仿宋_GB2312" w:hint="eastAsia"/>
          <w:kern w:val="0"/>
          <w:sz w:val="30"/>
          <w:szCs w:val="30"/>
        </w:rPr>
        <w:t>算相比减少</w:t>
      </w:r>
      <w:r w:rsidR="004774B3">
        <w:rPr>
          <w:rFonts w:ascii="Times New Roman" w:eastAsia="仿宋_GB2312" w:hAnsi="Times New Roman" w:cs="仿宋_GB2312" w:hint="eastAsia"/>
          <w:kern w:val="0"/>
          <w:sz w:val="30"/>
          <w:szCs w:val="30"/>
        </w:rPr>
        <w:t>19</w:t>
      </w:r>
      <w:r w:rsidR="00DD3F5E">
        <w:rPr>
          <w:rFonts w:ascii="Times New Roman" w:eastAsia="仿宋_GB2312" w:hAnsi="Times New Roman" w:cs="仿宋_GB2312" w:hint="eastAsia"/>
          <w:kern w:val="0"/>
          <w:sz w:val="30"/>
          <w:szCs w:val="30"/>
        </w:rPr>
        <w:t>,</w:t>
      </w:r>
      <w:r w:rsidR="004774B3">
        <w:rPr>
          <w:rFonts w:ascii="Times New Roman" w:eastAsia="仿宋_GB2312" w:hAnsi="Times New Roman" w:cs="仿宋_GB2312" w:hint="eastAsia"/>
          <w:kern w:val="0"/>
          <w:sz w:val="30"/>
          <w:szCs w:val="30"/>
        </w:rPr>
        <w:t>791</w:t>
      </w:r>
      <w:r>
        <w:rPr>
          <w:rFonts w:ascii="Times New Roman" w:eastAsia="仿宋_GB2312" w:hAnsi="Times New Roman" w:cs="仿宋_GB2312"/>
          <w:kern w:val="0"/>
          <w:sz w:val="30"/>
          <w:szCs w:val="30"/>
        </w:rPr>
        <w:t>.</w:t>
      </w:r>
      <w:r w:rsidR="004774B3">
        <w:rPr>
          <w:rFonts w:ascii="Times New Roman" w:eastAsia="仿宋_GB2312" w:hAnsi="Times New Roman" w:cs="仿宋_GB2312" w:hint="eastAsia"/>
          <w:kern w:val="0"/>
          <w:sz w:val="30"/>
          <w:szCs w:val="30"/>
        </w:rPr>
        <w:t>00</w:t>
      </w:r>
      <w:r>
        <w:rPr>
          <w:rFonts w:ascii="Times New Roman" w:eastAsia="仿宋_GB2312" w:hAnsi="Times New Roman" w:cs="仿宋_GB2312" w:hint="eastAsia"/>
          <w:kern w:val="0"/>
          <w:sz w:val="30"/>
          <w:szCs w:val="30"/>
        </w:rPr>
        <w:t>元，主要原因是</w:t>
      </w:r>
      <w:r>
        <w:rPr>
          <w:rFonts w:ascii="Times New Roman" w:eastAsia="仿宋_GB2312" w:hAnsi="Times New Roman" w:cs="仿宋_GB2312" w:hint="eastAsia"/>
          <w:sz w:val="30"/>
          <w:szCs w:val="30"/>
        </w:rPr>
        <w:t>突发公共事件预警信息发布中心因公出国（境）费用减少</w:t>
      </w:r>
      <w:r>
        <w:rPr>
          <w:rFonts w:ascii="Times New Roman" w:eastAsia="仿宋_GB2312" w:hAnsi="Times New Roman" w:cs="仿宋_GB2312" w:hint="eastAsia"/>
          <w:kern w:val="0"/>
          <w:sz w:val="30"/>
          <w:szCs w:val="30"/>
        </w:rPr>
        <w:t>。具体情况：</w:t>
      </w:r>
    </w:p>
    <w:p w:rsidR="00C331D1" w:rsidRDefault="00115BFB">
      <w:pPr>
        <w:autoSpaceDE w:val="0"/>
        <w:autoSpaceDN w:val="0"/>
        <w:adjustRightInd w:val="0"/>
        <w:spacing w:line="560" w:lineRule="exact"/>
        <w:ind w:firstLine="600"/>
        <w:jc w:val="left"/>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w:t>
      </w:r>
      <w:proofErr w:type="gramStart"/>
      <w:r>
        <w:rPr>
          <w:rFonts w:ascii="Times New Roman" w:eastAsia="仿宋_GB2312" w:hAnsi="Times New Roman" w:cs="仿宋_GB2312" w:hint="eastAsia"/>
          <w:kern w:val="0"/>
          <w:sz w:val="30"/>
          <w:szCs w:val="30"/>
        </w:rPr>
        <w:t>一</w:t>
      </w:r>
      <w:proofErr w:type="gramEnd"/>
      <w:r>
        <w:rPr>
          <w:rFonts w:ascii="Times New Roman" w:eastAsia="仿宋_GB2312" w:hAnsi="Times New Roman" w:cs="仿宋_GB2312"/>
          <w:kern w:val="0"/>
          <w:sz w:val="30"/>
          <w:szCs w:val="30"/>
        </w:rPr>
        <w:t>)2019</w:t>
      </w:r>
      <w:r>
        <w:rPr>
          <w:rFonts w:ascii="Times New Roman" w:eastAsia="仿宋_GB2312" w:hAnsi="Times New Roman" w:cs="仿宋_GB2312" w:hint="eastAsia"/>
          <w:kern w:val="0"/>
          <w:sz w:val="30"/>
          <w:szCs w:val="30"/>
        </w:rPr>
        <w:t>年因公出国（境）费决算</w:t>
      </w:r>
      <w:r>
        <w:rPr>
          <w:rFonts w:ascii="Times New Roman" w:eastAsia="仿宋_GB2312" w:hAnsi="Times New Roman" w:cs="仿宋_GB2312"/>
          <w:kern w:val="0"/>
          <w:sz w:val="30"/>
          <w:szCs w:val="30"/>
        </w:rPr>
        <w:t>0.00</w:t>
      </w:r>
      <w:r>
        <w:rPr>
          <w:rFonts w:ascii="Times New Roman" w:eastAsia="仿宋_GB2312" w:hAnsi="Times New Roman" w:cs="仿宋_GB2312" w:hint="eastAsia"/>
          <w:kern w:val="0"/>
          <w:sz w:val="30"/>
          <w:szCs w:val="30"/>
        </w:rPr>
        <w:t>元，与预算相比持平。</w:t>
      </w:r>
      <w:r>
        <w:rPr>
          <w:rFonts w:ascii="Times New Roman" w:eastAsia="仿宋_GB2312" w:hAnsi="Times New Roman" w:cs="仿宋_GB2312"/>
          <w:kern w:val="0"/>
          <w:sz w:val="30"/>
          <w:szCs w:val="30"/>
        </w:rPr>
        <w:t>2019</w:t>
      </w:r>
      <w:r>
        <w:rPr>
          <w:rFonts w:ascii="Times New Roman" w:eastAsia="仿宋_GB2312" w:hAnsi="Times New Roman" w:cs="仿宋_GB2312" w:hint="eastAsia"/>
          <w:kern w:val="0"/>
          <w:sz w:val="30"/>
          <w:szCs w:val="30"/>
        </w:rPr>
        <w:t>年本单位组织的出国团组</w:t>
      </w:r>
      <w:r>
        <w:rPr>
          <w:rFonts w:ascii="Times New Roman" w:eastAsia="仿宋_GB2312" w:hAnsi="Times New Roman" w:cs="仿宋_GB2312"/>
          <w:kern w:val="0"/>
          <w:sz w:val="30"/>
          <w:szCs w:val="30"/>
        </w:rPr>
        <w:t>0</w:t>
      </w:r>
      <w:r>
        <w:rPr>
          <w:rFonts w:ascii="Times New Roman" w:eastAsia="仿宋_GB2312" w:hAnsi="Times New Roman" w:cs="仿宋_GB2312" w:hint="eastAsia"/>
          <w:kern w:val="0"/>
          <w:sz w:val="30"/>
          <w:szCs w:val="30"/>
        </w:rPr>
        <w:t>个，出国</w:t>
      </w:r>
      <w:r>
        <w:rPr>
          <w:rFonts w:ascii="Times New Roman" w:eastAsia="仿宋_GB2312" w:hAnsi="Times New Roman" w:cs="仿宋_GB2312"/>
          <w:kern w:val="0"/>
          <w:sz w:val="30"/>
          <w:szCs w:val="30"/>
        </w:rPr>
        <w:t>0</w:t>
      </w:r>
      <w:r>
        <w:rPr>
          <w:rFonts w:ascii="Times New Roman" w:eastAsia="仿宋_GB2312" w:hAnsi="Times New Roman" w:cs="仿宋_GB2312" w:hint="eastAsia"/>
          <w:kern w:val="0"/>
          <w:sz w:val="30"/>
          <w:szCs w:val="30"/>
        </w:rPr>
        <w:t>人次。</w:t>
      </w:r>
    </w:p>
    <w:p w:rsidR="00C331D1" w:rsidRDefault="00115BFB">
      <w:pPr>
        <w:autoSpaceDE w:val="0"/>
        <w:autoSpaceDN w:val="0"/>
        <w:adjustRightInd w:val="0"/>
        <w:spacing w:line="560" w:lineRule="exact"/>
        <w:ind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w:t>
      </w:r>
      <w:r>
        <w:rPr>
          <w:rFonts w:ascii="Times New Roman" w:eastAsia="仿宋_GB2312" w:hAnsi="Times New Roman" w:cs="仿宋_GB2312" w:hint="eastAsia"/>
          <w:kern w:val="0"/>
          <w:sz w:val="30"/>
          <w:szCs w:val="30"/>
        </w:rPr>
        <w:t>二</w:t>
      </w:r>
      <w:r>
        <w:rPr>
          <w:rFonts w:ascii="Times New Roman" w:eastAsia="仿宋_GB2312" w:hAnsi="Times New Roman" w:cs="仿宋_GB2312"/>
          <w:kern w:val="0"/>
          <w:sz w:val="30"/>
          <w:szCs w:val="30"/>
        </w:rPr>
        <w:t>)2019</w:t>
      </w:r>
      <w:r>
        <w:rPr>
          <w:rFonts w:ascii="Times New Roman" w:eastAsia="仿宋_GB2312" w:hAnsi="Times New Roman" w:cs="仿宋_GB2312" w:hint="eastAsia"/>
          <w:kern w:val="0"/>
          <w:sz w:val="30"/>
          <w:szCs w:val="30"/>
        </w:rPr>
        <w:t>年公务用车购置及运行维护费决算</w:t>
      </w:r>
      <w:r>
        <w:rPr>
          <w:rFonts w:ascii="Times New Roman" w:eastAsia="仿宋_GB2312" w:hAnsi="Times New Roman" w:cs="仿宋_GB2312"/>
          <w:kern w:val="0"/>
          <w:sz w:val="30"/>
          <w:szCs w:val="30"/>
        </w:rPr>
        <w:t>13,563.00</w:t>
      </w:r>
      <w:r>
        <w:rPr>
          <w:rFonts w:ascii="Times New Roman" w:eastAsia="仿宋_GB2312" w:hAnsi="Times New Roman" w:cs="仿宋_GB2312" w:hint="eastAsia"/>
          <w:kern w:val="0"/>
          <w:sz w:val="30"/>
          <w:szCs w:val="30"/>
        </w:rPr>
        <w:t>元，其中公务用车运行维护费</w:t>
      </w:r>
      <w:r>
        <w:rPr>
          <w:rFonts w:ascii="Times New Roman" w:eastAsia="仿宋_GB2312" w:hAnsi="Times New Roman" w:cs="仿宋_GB2312"/>
          <w:kern w:val="0"/>
          <w:sz w:val="30"/>
          <w:szCs w:val="30"/>
        </w:rPr>
        <w:t>13,563.00</w:t>
      </w:r>
      <w:r>
        <w:rPr>
          <w:rFonts w:ascii="Times New Roman" w:eastAsia="仿宋_GB2312" w:hAnsi="Times New Roman" w:cs="仿宋_GB2312" w:hint="eastAsia"/>
          <w:kern w:val="0"/>
          <w:sz w:val="30"/>
          <w:szCs w:val="30"/>
        </w:rPr>
        <w:t>元，与预算相比减少</w:t>
      </w:r>
      <w:r>
        <w:rPr>
          <w:rFonts w:ascii="Times New Roman" w:eastAsia="仿宋_GB2312" w:hAnsi="Times New Roman" w:cs="仿宋_GB2312"/>
          <w:kern w:val="0"/>
          <w:sz w:val="30"/>
          <w:szCs w:val="30"/>
        </w:rPr>
        <w:t>8437.00</w:t>
      </w:r>
      <w:r>
        <w:rPr>
          <w:rFonts w:ascii="Times New Roman" w:eastAsia="仿宋_GB2312" w:hAnsi="Times New Roman" w:cs="仿宋_GB2312" w:hint="eastAsia"/>
          <w:kern w:val="0"/>
          <w:sz w:val="30"/>
          <w:szCs w:val="30"/>
        </w:rPr>
        <w:t>元，主要原因是</w:t>
      </w:r>
      <w:r>
        <w:rPr>
          <w:rFonts w:ascii="Times New Roman" w:eastAsia="仿宋_GB2312" w:hAnsi="Times New Roman" w:cs="仿宋_GB2312" w:hint="eastAsia"/>
          <w:sz w:val="30"/>
          <w:szCs w:val="30"/>
        </w:rPr>
        <w:t>公车日常使用、维护等支出略有减少</w:t>
      </w:r>
      <w:r>
        <w:rPr>
          <w:rFonts w:ascii="Times New Roman" w:eastAsia="仿宋_GB2312" w:hAnsi="Times New Roman" w:cs="仿宋_GB2312" w:hint="eastAsia"/>
          <w:kern w:val="0"/>
          <w:sz w:val="30"/>
          <w:szCs w:val="30"/>
        </w:rPr>
        <w:t>；公务用车购置费</w:t>
      </w:r>
      <w:r>
        <w:rPr>
          <w:rFonts w:ascii="Times New Roman" w:eastAsia="仿宋_GB2312" w:hAnsi="Times New Roman" w:cs="仿宋_GB2312"/>
          <w:kern w:val="0"/>
          <w:sz w:val="30"/>
          <w:szCs w:val="30"/>
        </w:rPr>
        <w:t>0.00</w:t>
      </w:r>
      <w:r>
        <w:rPr>
          <w:rFonts w:ascii="Times New Roman" w:eastAsia="仿宋_GB2312" w:hAnsi="Times New Roman" w:cs="仿宋_GB2312" w:hint="eastAsia"/>
          <w:kern w:val="0"/>
          <w:sz w:val="30"/>
          <w:szCs w:val="30"/>
        </w:rPr>
        <w:t>元，与预算相比持平。</w:t>
      </w:r>
      <w:r>
        <w:rPr>
          <w:rFonts w:ascii="Times New Roman" w:eastAsia="仿宋_GB2312" w:hAnsi="Times New Roman" w:cs="仿宋_GB2312"/>
          <w:kern w:val="0"/>
          <w:sz w:val="30"/>
          <w:szCs w:val="30"/>
        </w:rPr>
        <w:t>2019</w:t>
      </w:r>
      <w:r>
        <w:rPr>
          <w:rFonts w:ascii="Times New Roman" w:eastAsia="仿宋_GB2312" w:hAnsi="Times New Roman" w:cs="仿宋_GB2312" w:hint="eastAsia"/>
          <w:kern w:val="0"/>
          <w:sz w:val="30"/>
          <w:szCs w:val="30"/>
        </w:rPr>
        <w:t>年本单位公务用车保有</w:t>
      </w:r>
      <w:r>
        <w:rPr>
          <w:rFonts w:ascii="Times New Roman" w:eastAsia="仿宋_GB2312" w:hAnsi="Times New Roman" w:cs="仿宋_GB2312"/>
          <w:kern w:val="0"/>
          <w:sz w:val="30"/>
          <w:szCs w:val="30"/>
        </w:rPr>
        <w:t>0</w:t>
      </w:r>
      <w:r>
        <w:rPr>
          <w:rFonts w:ascii="Times New Roman" w:eastAsia="仿宋_GB2312" w:hAnsi="Times New Roman" w:cs="仿宋_GB2312" w:hint="eastAsia"/>
          <w:kern w:val="0"/>
          <w:sz w:val="30"/>
          <w:szCs w:val="30"/>
        </w:rPr>
        <w:t>辆，购置公务用车</w:t>
      </w:r>
      <w:r>
        <w:rPr>
          <w:rFonts w:ascii="Times New Roman" w:eastAsia="仿宋_GB2312" w:hAnsi="Times New Roman" w:cs="仿宋_GB2312"/>
          <w:kern w:val="0"/>
          <w:sz w:val="30"/>
          <w:szCs w:val="30"/>
        </w:rPr>
        <w:t>0</w:t>
      </w:r>
      <w:r>
        <w:rPr>
          <w:rFonts w:ascii="Times New Roman" w:eastAsia="仿宋_GB2312" w:hAnsi="Times New Roman" w:cs="仿宋_GB2312" w:hint="eastAsia"/>
          <w:kern w:val="0"/>
          <w:sz w:val="30"/>
          <w:szCs w:val="30"/>
        </w:rPr>
        <w:t>辆。</w:t>
      </w:r>
    </w:p>
    <w:p w:rsidR="00C331D1" w:rsidRDefault="00115BFB">
      <w:pPr>
        <w:autoSpaceDE w:val="0"/>
        <w:autoSpaceDN w:val="0"/>
        <w:adjustRightInd w:val="0"/>
        <w:spacing w:line="580" w:lineRule="exact"/>
        <w:ind w:firstLine="600"/>
        <w:jc w:val="left"/>
        <w:rPr>
          <w:rFonts w:ascii="Times New Roman" w:eastAsia="仿宋_GB2312" w:hAnsi="Times New Roman" w:cs="Times New Roman"/>
          <w:sz w:val="30"/>
          <w:szCs w:val="30"/>
        </w:rPr>
      </w:pPr>
      <w:r>
        <w:rPr>
          <w:rFonts w:ascii="Times New Roman" w:eastAsia="仿宋_GB2312" w:hAnsi="Times New Roman" w:cs="Times New Roman"/>
          <w:kern w:val="0"/>
          <w:sz w:val="30"/>
          <w:szCs w:val="30"/>
        </w:rPr>
        <w:t>(</w:t>
      </w:r>
      <w:r>
        <w:rPr>
          <w:rFonts w:ascii="Times New Roman" w:eastAsia="仿宋_GB2312" w:hAnsi="Times New Roman" w:cs="仿宋_GB2312" w:hint="eastAsia"/>
          <w:kern w:val="0"/>
          <w:sz w:val="30"/>
          <w:szCs w:val="30"/>
        </w:rPr>
        <w:t>三</w:t>
      </w:r>
      <w:r>
        <w:rPr>
          <w:rFonts w:ascii="Times New Roman" w:eastAsia="仿宋_GB2312" w:hAnsi="Times New Roman" w:cs="仿宋_GB2312"/>
          <w:kern w:val="0"/>
          <w:sz w:val="30"/>
          <w:szCs w:val="30"/>
        </w:rPr>
        <w:t>)2019</w:t>
      </w:r>
      <w:r>
        <w:rPr>
          <w:rFonts w:ascii="Times New Roman" w:eastAsia="仿宋_GB2312" w:hAnsi="Times New Roman" w:cs="仿宋_GB2312" w:hint="eastAsia"/>
          <w:kern w:val="0"/>
          <w:sz w:val="30"/>
          <w:szCs w:val="30"/>
        </w:rPr>
        <w:t>年公务接待费决算</w:t>
      </w:r>
      <w:r>
        <w:rPr>
          <w:rFonts w:ascii="Times New Roman" w:eastAsia="仿宋_GB2312" w:hAnsi="Times New Roman" w:cs="仿宋_GB2312"/>
          <w:kern w:val="0"/>
          <w:sz w:val="30"/>
          <w:szCs w:val="30"/>
        </w:rPr>
        <w:t>3,646.00</w:t>
      </w:r>
      <w:r>
        <w:rPr>
          <w:rFonts w:ascii="Times New Roman" w:eastAsia="仿宋_GB2312" w:hAnsi="Times New Roman" w:cs="仿宋_GB2312" w:hint="eastAsia"/>
          <w:kern w:val="0"/>
          <w:sz w:val="30"/>
          <w:szCs w:val="30"/>
        </w:rPr>
        <w:t>元，与预算相比减少</w:t>
      </w:r>
      <w:r>
        <w:rPr>
          <w:rFonts w:ascii="Times New Roman" w:eastAsia="仿宋_GB2312" w:hAnsi="Times New Roman" w:cs="仿宋_GB2312"/>
          <w:kern w:val="0"/>
          <w:sz w:val="30"/>
          <w:szCs w:val="30"/>
        </w:rPr>
        <w:t>11354.00</w:t>
      </w:r>
      <w:r>
        <w:rPr>
          <w:rFonts w:ascii="Times New Roman" w:eastAsia="仿宋_GB2312" w:hAnsi="Times New Roman" w:cs="仿宋_GB2312" w:hint="eastAsia"/>
          <w:kern w:val="0"/>
          <w:sz w:val="30"/>
          <w:szCs w:val="30"/>
        </w:rPr>
        <w:t>元，主要原因是</w:t>
      </w:r>
      <w:r>
        <w:rPr>
          <w:rFonts w:ascii="Times New Roman" w:eastAsia="仿宋_GB2312" w:hAnsi="Times New Roman" w:cs="仿宋_GB2312" w:hint="eastAsia"/>
          <w:sz w:val="30"/>
          <w:szCs w:val="30"/>
        </w:rPr>
        <w:t>公务接待事项较</w:t>
      </w:r>
      <w:r>
        <w:rPr>
          <w:rFonts w:ascii="Times New Roman" w:eastAsia="仿宋_GB2312" w:hAnsi="Times New Roman" w:cs="仿宋_GB2312"/>
          <w:sz w:val="30"/>
          <w:szCs w:val="30"/>
        </w:rPr>
        <w:t>2018</w:t>
      </w:r>
      <w:r>
        <w:rPr>
          <w:rFonts w:ascii="Times New Roman" w:eastAsia="仿宋_GB2312" w:hAnsi="Times New Roman" w:cs="仿宋_GB2312" w:hint="eastAsia"/>
          <w:sz w:val="30"/>
          <w:szCs w:val="30"/>
        </w:rPr>
        <w:t>年减少</w:t>
      </w:r>
      <w:r>
        <w:rPr>
          <w:rFonts w:ascii="Times New Roman" w:eastAsia="仿宋_GB2312" w:hAnsi="Times New Roman" w:cs="仿宋_GB2312" w:hint="eastAsia"/>
          <w:kern w:val="0"/>
          <w:sz w:val="30"/>
          <w:szCs w:val="30"/>
        </w:rPr>
        <w:t>。</w:t>
      </w:r>
      <w:r>
        <w:rPr>
          <w:rFonts w:ascii="Times New Roman" w:eastAsia="仿宋_GB2312" w:hAnsi="Times New Roman" w:cs="仿宋_GB2312"/>
          <w:kern w:val="0"/>
          <w:sz w:val="30"/>
          <w:szCs w:val="30"/>
        </w:rPr>
        <w:t>2019</w:t>
      </w:r>
      <w:r>
        <w:rPr>
          <w:rFonts w:ascii="Times New Roman" w:eastAsia="仿宋_GB2312" w:hAnsi="Times New Roman" w:cs="仿宋_GB2312" w:hint="eastAsia"/>
          <w:kern w:val="0"/>
          <w:sz w:val="30"/>
          <w:szCs w:val="30"/>
        </w:rPr>
        <w:t>年本单位国内公务接待</w:t>
      </w:r>
      <w:r>
        <w:rPr>
          <w:rFonts w:ascii="Times New Roman" w:eastAsia="仿宋_GB2312" w:hAnsi="Times New Roman" w:cs="仿宋_GB2312"/>
          <w:kern w:val="0"/>
          <w:sz w:val="30"/>
          <w:szCs w:val="30"/>
        </w:rPr>
        <w:t>10</w:t>
      </w:r>
      <w:r>
        <w:rPr>
          <w:rFonts w:ascii="Times New Roman" w:eastAsia="仿宋_GB2312" w:hAnsi="Times New Roman" w:cs="仿宋_GB2312" w:hint="eastAsia"/>
          <w:kern w:val="0"/>
          <w:sz w:val="30"/>
          <w:szCs w:val="30"/>
        </w:rPr>
        <w:t>批次，</w:t>
      </w:r>
      <w:r>
        <w:rPr>
          <w:rFonts w:ascii="Times New Roman" w:eastAsia="仿宋_GB2312" w:hAnsi="Times New Roman" w:cs="仿宋_GB2312"/>
          <w:kern w:val="0"/>
          <w:sz w:val="30"/>
          <w:szCs w:val="30"/>
        </w:rPr>
        <w:t>52</w:t>
      </w:r>
      <w:r>
        <w:rPr>
          <w:rFonts w:ascii="Times New Roman" w:eastAsia="仿宋_GB2312" w:hAnsi="Times New Roman" w:cs="仿宋_GB2312" w:hint="eastAsia"/>
          <w:kern w:val="0"/>
          <w:sz w:val="30"/>
          <w:szCs w:val="30"/>
        </w:rPr>
        <w:t>人次；其中，外事接待</w:t>
      </w:r>
      <w:r>
        <w:rPr>
          <w:rFonts w:ascii="Times New Roman" w:eastAsia="仿宋_GB2312" w:hAnsi="Times New Roman" w:cs="仿宋_GB2312"/>
          <w:kern w:val="0"/>
          <w:sz w:val="30"/>
          <w:szCs w:val="30"/>
        </w:rPr>
        <w:t>0</w:t>
      </w:r>
      <w:r>
        <w:rPr>
          <w:rFonts w:ascii="Times New Roman" w:eastAsia="仿宋_GB2312" w:hAnsi="Times New Roman" w:cs="仿宋_GB2312" w:hint="eastAsia"/>
          <w:kern w:val="0"/>
          <w:sz w:val="30"/>
          <w:szCs w:val="30"/>
        </w:rPr>
        <w:t>批次，</w:t>
      </w:r>
      <w:r>
        <w:rPr>
          <w:rFonts w:ascii="Times New Roman" w:eastAsia="仿宋_GB2312" w:hAnsi="Times New Roman" w:cs="仿宋_GB2312"/>
          <w:kern w:val="0"/>
          <w:sz w:val="30"/>
          <w:szCs w:val="30"/>
        </w:rPr>
        <w:t>0</w:t>
      </w:r>
      <w:r>
        <w:rPr>
          <w:rFonts w:ascii="Times New Roman" w:eastAsia="仿宋_GB2312" w:hAnsi="Times New Roman" w:cs="仿宋_GB2312" w:hint="eastAsia"/>
          <w:kern w:val="0"/>
          <w:sz w:val="30"/>
          <w:szCs w:val="30"/>
        </w:rPr>
        <w:t>人次。</w:t>
      </w:r>
    </w:p>
    <w:p w:rsidR="00C331D1" w:rsidRDefault="00115BFB">
      <w:pPr>
        <w:autoSpaceDE w:val="0"/>
        <w:autoSpaceDN w:val="0"/>
        <w:adjustRightInd w:val="0"/>
        <w:spacing w:line="580" w:lineRule="exact"/>
        <w:ind w:firstLine="602"/>
        <w:jc w:val="left"/>
        <w:rPr>
          <w:rFonts w:ascii="楷体_GB2312" w:eastAsia="楷体_GB2312" w:hAnsi="Times New Roman" w:cs="楷体_GB2312"/>
          <w:b/>
          <w:bCs/>
          <w:kern w:val="0"/>
          <w:sz w:val="30"/>
          <w:szCs w:val="30"/>
        </w:rPr>
      </w:pPr>
      <w:r>
        <w:rPr>
          <w:rFonts w:ascii="楷体_GB2312" w:eastAsia="楷体_GB2312" w:hAnsi="Times New Roman" w:cs="楷体_GB2312" w:hint="eastAsia"/>
          <w:b/>
          <w:bCs/>
          <w:kern w:val="0"/>
          <w:sz w:val="30"/>
          <w:szCs w:val="30"/>
        </w:rPr>
        <w:t>七、其他重要事项的情况说明</w:t>
      </w:r>
    </w:p>
    <w:p w:rsidR="00C331D1" w:rsidRDefault="00115BFB">
      <w:pPr>
        <w:autoSpaceDE w:val="0"/>
        <w:autoSpaceDN w:val="0"/>
        <w:adjustRightInd w:val="0"/>
        <w:spacing w:line="580" w:lineRule="exact"/>
        <w:ind w:firstLine="600"/>
        <w:jc w:val="left"/>
        <w:rPr>
          <w:rFonts w:ascii="楷体_GB2312" w:eastAsia="楷体_GB2312" w:hAnsi="Times New Roman" w:cs="楷体_GB2312"/>
          <w:b/>
          <w:bCs/>
          <w:kern w:val="0"/>
          <w:sz w:val="30"/>
          <w:szCs w:val="30"/>
        </w:rPr>
      </w:pPr>
      <w:r>
        <w:rPr>
          <w:rFonts w:ascii="仿宋_GB2312" w:eastAsia="仿宋_GB2312" w:hAnsi="Times New Roman" w:cs="仿宋_GB2312" w:hint="eastAsia"/>
          <w:b/>
          <w:bCs/>
          <w:kern w:val="0"/>
          <w:sz w:val="30"/>
          <w:szCs w:val="30"/>
        </w:rPr>
        <w:t>（一）机关运行经费支出情况</w:t>
      </w:r>
    </w:p>
    <w:p w:rsidR="00C331D1" w:rsidRDefault="00115BFB">
      <w:pPr>
        <w:autoSpaceDE w:val="0"/>
        <w:autoSpaceDN w:val="0"/>
        <w:adjustRightInd w:val="0"/>
        <w:spacing w:line="580" w:lineRule="exact"/>
        <w:ind w:firstLine="600"/>
        <w:jc w:val="left"/>
        <w:rPr>
          <w:rFonts w:ascii="仿宋_GB2312" w:eastAsia="仿宋_GB2312" w:hAnsi="Times New Roman" w:cs="仿宋_GB2312"/>
          <w:color w:val="000000"/>
          <w:kern w:val="0"/>
          <w:sz w:val="30"/>
          <w:szCs w:val="30"/>
        </w:rPr>
      </w:pPr>
      <w:r>
        <w:rPr>
          <w:rFonts w:ascii="仿宋_GB2312" w:eastAsia="仿宋_GB2312" w:hAnsi="Times New Roman" w:cs="仿宋_GB2312" w:hint="eastAsia"/>
          <w:color w:val="000000"/>
          <w:kern w:val="0"/>
          <w:sz w:val="30"/>
          <w:szCs w:val="30"/>
        </w:rPr>
        <w:lastRenderedPageBreak/>
        <w:t>天津市气象局</w:t>
      </w:r>
      <w:r>
        <w:rPr>
          <w:rFonts w:ascii="仿宋_GB2312" w:eastAsia="仿宋_GB2312" w:hAnsi="Times New Roman" w:cs="仿宋_GB2312"/>
          <w:color w:val="000000"/>
          <w:kern w:val="0"/>
          <w:sz w:val="30"/>
          <w:szCs w:val="30"/>
        </w:rPr>
        <w:t>2019</w:t>
      </w:r>
      <w:r>
        <w:rPr>
          <w:rFonts w:ascii="仿宋_GB2312" w:eastAsia="仿宋_GB2312" w:hAnsi="Times New Roman" w:cs="仿宋_GB2312" w:hint="eastAsia"/>
          <w:color w:val="000000"/>
          <w:kern w:val="0"/>
          <w:sz w:val="30"/>
          <w:szCs w:val="30"/>
        </w:rPr>
        <w:t>年度</w:t>
      </w:r>
      <w:proofErr w:type="gramStart"/>
      <w:r>
        <w:rPr>
          <w:rFonts w:ascii="仿宋_GB2312" w:eastAsia="仿宋_GB2312" w:hAnsi="Times New Roman" w:cs="仿宋_GB2312" w:hint="eastAsia"/>
          <w:color w:val="000000"/>
          <w:kern w:val="0"/>
          <w:sz w:val="30"/>
          <w:szCs w:val="30"/>
        </w:rPr>
        <w:t>无机关</w:t>
      </w:r>
      <w:proofErr w:type="gramEnd"/>
      <w:r>
        <w:rPr>
          <w:rFonts w:ascii="仿宋_GB2312" w:eastAsia="仿宋_GB2312" w:hAnsi="Times New Roman" w:cs="仿宋_GB2312" w:hint="eastAsia"/>
          <w:color w:val="000000"/>
          <w:kern w:val="0"/>
          <w:sz w:val="30"/>
          <w:szCs w:val="30"/>
        </w:rPr>
        <w:t>运行经费。</w:t>
      </w:r>
    </w:p>
    <w:p w:rsidR="00C331D1" w:rsidRDefault="00115BFB">
      <w:pPr>
        <w:autoSpaceDE w:val="0"/>
        <w:autoSpaceDN w:val="0"/>
        <w:adjustRightInd w:val="0"/>
        <w:spacing w:line="580" w:lineRule="exact"/>
        <w:ind w:firstLine="600"/>
        <w:jc w:val="left"/>
        <w:rPr>
          <w:rFonts w:ascii="Times New Roman" w:eastAsia="仿宋_GB2312" w:hAnsi="Times New Roman" w:cs="Times New Roman"/>
          <w:b/>
          <w:bCs/>
          <w:kern w:val="0"/>
          <w:sz w:val="30"/>
          <w:szCs w:val="30"/>
        </w:rPr>
      </w:pPr>
      <w:r>
        <w:rPr>
          <w:rFonts w:ascii="仿宋_GB2312" w:eastAsia="仿宋_GB2312" w:hAnsi="Times New Roman" w:cs="仿宋_GB2312" w:hint="eastAsia"/>
          <w:b/>
          <w:bCs/>
          <w:kern w:val="0"/>
          <w:sz w:val="30"/>
          <w:szCs w:val="30"/>
        </w:rPr>
        <w:t>（二）政府采购支出情况</w:t>
      </w:r>
    </w:p>
    <w:p w:rsidR="00C331D1" w:rsidRDefault="00115BFB">
      <w:pPr>
        <w:autoSpaceDE w:val="0"/>
        <w:autoSpaceDN w:val="0"/>
        <w:adjustRightInd w:val="0"/>
        <w:spacing w:line="580" w:lineRule="exact"/>
        <w:ind w:firstLine="600"/>
        <w:jc w:val="left"/>
        <w:rPr>
          <w:rFonts w:ascii="Times New Roman" w:eastAsia="仿宋_GB2312" w:hAnsi="Times New Roman" w:cs="Times New Roman"/>
          <w:color w:val="000000"/>
          <w:kern w:val="0"/>
          <w:sz w:val="30"/>
          <w:szCs w:val="30"/>
        </w:rPr>
      </w:pPr>
      <w:r>
        <w:rPr>
          <w:rFonts w:ascii="仿宋_GB2312" w:eastAsia="仿宋_GB2312" w:hAnsi="Times New Roman" w:cs="仿宋_GB2312" w:hint="eastAsia"/>
          <w:color w:val="000000"/>
          <w:kern w:val="0"/>
          <w:sz w:val="30"/>
          <w:szCs w:val="30"/>
        </w:rPr>
        <w:t>天津市气象局</w:t>
      </w:r>
      <w:r>
        <w:rPr>
          <w:rFonts w:ascii="Times New Roman" w:eastAsia="仿宋_GB2312" w:hAnsi="Times New Roman" w:cs="Times New Roman"/>
          <w:color w:val="000000"/>
          <w:kern w:val="0"/>
          <w:sz w:val="30"/>
          <w:szCs w:val="30"/>
        </w:rPr>
        <w:t>2019</w:t>
      </w:r>
      <w:r>
        <w:rPr>
          <w:rFonts w:ascii="仿宋_GB2312" w:eastAsia="仿宋_GB2312" w:hAnsi="Times New Roman" w:cs="仿宋_GB2312" w:hint="eastAsia"/>
          <w:color w:val="000000"/>
          <w:kern w:val="0"/>
          <w:sz w:val="30"/>
          <w:szCs w:val="30"/>
        </w:rPr>
        <w:t>年</w:t>
      </w:r>
      <w:r>
        <w:rPr>
          <w:rFonts w:ascii="仿宋_GB2312" w:eastAsia="仿宋_GB2312" w:hAnsi="Times New Roman" w:cs="仿宋_GB2312" w:hint="eastAsia"/>
          <w:sz w:val="30"/>
          <w:szCs w:val="30"/>
        </w:rPr>
        <w:t>政府</w:t>
      </w:r>
      <w:r>
        <w:rPr>
          <w:rFonts w:ascii="仿宋_GB2312" w:eastAsia="仿宋_GB2312" w:hAnsi="Times New Roman" w:cs="仿宋_GB2312" w:hint="eastAsia"/>
          <w:color w:val="000000"/>
          <w:kern w:val="0"/>
          <w:sz w:val="30"/>
          <w:szCs w:val="30"/>
        </w:rPr>
        <w:t>采购支出总额</w:t>
      </w:r>
      <w:r>
        <w:rPr>
          <w:rFonts w:ascii="Times New Roman" w:eastAsia="仿宋_GB2312" w:hAnsi="Times New Roman" w:cs="Times New Roman"/>
          <w:kern w:val="0"/>
          <w:sz w:val="30"/>
          <w:szCs w:val="30"/>
        </w:rPr>
        <w:t>1,600,000.00</w:t>
      </w:r>
      <w:r>
        <w:rPr>
          <w:rFonts w:ascii="仿宋_GB2312" w:eastAsia="仿宋_GB2312" w:hAnsi="Times New Roman" w:cs="仿宋_GB2312" w:hint="eastAsia"/>
          <w:color w:val="000000"/>
          <w:kern w:val="0"/>
          <w:sz w:val="30"/>
          <w:szCs w:val="30"/>
        </w:rPr>
        <w:t>元，其中：政府采购货物支出</w:t>
      </w:r>
      <w:r>
        <w:rPr>
          <w:rFonts w:ascii="Times New Roman" w:eastAsia="仿宋_GB2312" w:hAnsi="Times New Roman" w:cs="Times New Roman"/>
          <w:kern w:val="0"/>
          <w:sz w:val="30"/>
          <w:szCs w:val="30"/>
        </w:rPr>
        <w:t>0.00</w:t>
      </w:r>
      <w:r>
        <w:rPr>
          <w:rFonts w:ascii="仿宋_GB2312" w:eastAsia="仿宋_GB2312" w:hAnsi="Times New Roman" w:cs="仿宋_GB2312" w:hint="eastAsia"/>
          <w:color w:val="000000"/>
          <w:kern w:val="0"/>
          <w:sz w:val="30"/>
          <w:szCs w:val="30"/>
        </w:rPr>
        <w:t>元、政府采购工程支出</w:t>
      </w:r>
      <w:r>
        <w:rPr>
          <w:rFonts w:ascii="Times New Roman" w:eastAsia="仿宋_GB2312" w:hAnsi="Times New Roman" w:cs="Times New Roman"/>
          <w:kern w:val="0"/>
          <w:sz w:val="30"/>
          <w:szCs w:val="30"/>
        </w:rPr>
        <w:t>0.00</w:t>
      </w:r>
      <w:r>
        <w:rPr>
          <w:rFonts w:ascii="仿宋_GB2312" w:eastAsia="仿宋_GB2312" w:hAnsi="Times New Roman" w:cs="仿宋_GB2312" w:hint="eastAsia"/>
          <w:color w:val="000000"/>
          <w:kern w:val="0"/>
          <w:sz w:val="30"/>
          <w:szCs w:val="30"/>
        </w:rPr>
        <w:t>元、政府采购服务支出</w:t>
      </w:r>
      <w:r>
        <w:rPr>
          <w:rFonts w:ascii="Times New Roman" w:eastAsia="仿宋_GB2312" w:hAnsi="Times New Roman" w:cs="Times New Roman"/>
          <w:kern w:val="0"/>
          <w:sz w:val="30"/>
          <w:szCs w:val="30"/>
        </w:rPr>
        <w:t>1,600,000.00</w:t>
      </w:r>
      <w:r>
        <w:rPr>
          <w:rFonts w:ascii="仿宋_GB2312" w:eastAsia="仿宋_GB2312" w:hAnsi="Times New Roman" w:cs="仿宋_GB2312" w:hint="eastAsia"/>
          <w:color w:val="000000"/>
          <w:kern w:val="0"/>
          <w:sz w:val="30"/>
          <w:szCs w:val="30"/>
        </w:rPr>
        <w:t>元。授予中小企业合同金额</w:t>
      </w:r>
      <w:r w:rsidR="00387D07">
        <w:rPr>
          <w:rFonts w:ascii="Times New Roman" w:eastAsia="仿宋_GB2312" w:hAnsi="Times New Roman" w:cs="Times New Roman"/>
          <w:kern w:val="0"/>
          <w:sz w:val="30"/>
          <w:szCs w:val="30"/>
        </w:rPr>
        <w:t>1,600,000.00</w:t>
      </w:r>
      <w:r>
        <w:rPr>
          <w:rFonts w:ascii="仿宋_GB2312" w:eastAsia="仿宋_GB2312" w:hAnsi="Times New Roman" w:cs="仿宋_GB2312" w:hint="eastAsia"/>
          <w:color w:val="000000"/>
          <w:kern w:val="0"/>
          <w:sz w:val="30"/>
          <w:szCs w:val="30"/>
        </w:rPr>
        <w:t>元，占政府采购支出总额的</w:t>
      </w:r>
      <w:r w:rsidR="00387D07">
        <w:rPr>
          <w:rFonts w:ascii="Times New Roman" w:eastAsia="仿宋_GB2312" w:hAnsi="Times New Roman" w:cs="Times New Roman"/>
          <w:kern w:val="0"/>
          <w:sz w:val="30"/>
          <w:szCs w:val="30"/>
        </w:rPr>
        <w:t>10</w:t>
      </w:r>
      <w:r>
        <w:rPr>
          <w:rFonts w:ascii="Times New Roman" w:eastAsia="仿宋_GB2312" w:hAnsi="Times New Roman" w:cs="Times New Roman"/>
          <w:kern w:val="0"/>
          <w:sz w:val="30"/>
          <w:szCs w:val="30"/>
        </w:rPr>
        <w:t>0.00</w:t>
      </w:r>
      <w:r>
        <w:rPr>
          <w:rFonts w:ascii="仿宋_GB2312" w:eastAsia="仿宋_GB2312" w:hAnsi="Times New Roman" w:cs="仿宋_GB2312"/>
          <w:color w:val="000000"/>
          <w:kern w:val="0"/>
          <w:sz w:val="30"/>
          <w:szCs w:val="30"/>
        </w:rPr>
        <w:t>%</w:t>
      </w:r>
      <w:r>
        <w:rPr>
          <w:rFonts w:ascii="仿宋_GB2312" w:eastAsia="仿宋_GB2312" w:hAnsi="Times New Roman" w:cs="仿宋_GB2312" w:hint="eastAsia"/>
          <w:color w:val="000000"/>
          <w:kern w:val="0"/>
          <w:sz w:val="30"/>
          <w:szCs w:val="30"/>
        </w:rPr>
        <w:t>，其中：授予小微企业合同金额</w:t>
      </w:r>
      <w:r w:rsidR="004774B3" w:rsidRPr="004774B3">
        <w:rPr>
          <w:rFonts w:ascii="Times New Roman" w:eastAsia="仿宋_GB2312" w:hAnsi="Times New Roman" w:cs="Times New Roman" w:hint="eastAsia"/>
          <w:kern w:val="0"/>
          <w:sz w:val="30"/>
          <w:szCs w:val="30"/>
        </w:rPr>
        <w:t>1,600,00</w:t>
      </w:r>
      <w:r>
        <w:rPr>
          <w:rFonts w:ascii="Times New Roman" w:eastAsia="仿宋_GB2312" w:hAnsi="Times New Roman" w:cs="Times New Roman"/>
          <w:kern w:val="0"/>
          <w:sz w:val="30"/>
          <w:szCs w:val="30"/>
        </w:rPr>
        <w:t>0.00</w:t>
      </w:r>
      <w:r>
        <w:rPr>
          <w:rFonts w:ascii="仿宋_GB2312" w:eastAsia="仿宋_GB2312" w:hAnsi="Times New Roman" w:cs="仿宋_GB2312" w:hint="eastAsia"/>
          <w:color w:val="000000"/>
          <w:kern w:val="0"/>
          <w:sz w:val="30"/>
          <w:szCs w:val="30"/>
        </w:rPr>
        <w:t>元，占政府采购支出总额的</w:t>
      </w:r>
      <w:r w:rsidR="00387D07">
        <w:rPr>
          <w:rFonts w:ascii="Times New Roman" w:eastAsia="仿宋_GB2312" w:hAnsi="Times New Roman" w:cs="Times New Roman"/>
          <w:kern w:val="0"/>
          <w:sz w:val="30"/>
          <w:szCs w:val="30"/>
        </w:rPr>
        <w:t>100.00</w:t>
      </w:r>
      <w:r w:rsidR="00387D07">
        <w:rPr>
          <w:rFonts w:ascii="仿宋_GB2312" w:eastAsia="仿宋_GB2312" w:hAnsi="Times New Roman" w:cs="仿宋_GB2312"/>
          <w:color w:val="000000"/>
          <w:kern w:val="0"/>
          <w:sz w:val="30"/>
          <w:szCs w:val="30"/>
        </w:rPr>
        <w:t>%</w:t>
      </w:r>
      <w:r>
        <w:rPr>
          <w:rFonts w:ascii="仿宋_GB2312" w:eastAsia="仿宋_GB2312" w:hAnsi="Times New Roman" w:cs="仿宋_GB2312" w:hint="eastAsia"/>
          <w:color w:val="000000"/>
          <w:kern w:val="0"/>
          <w:sz w:val="30"/>
          <w:szCs w:val="30"/>
        </w:rPr>
        <w:t>。</w:t>
      </w:r>
    </w:p>
    <w:p w:rsidR="00C331D1" w:rsidRDefault="00115BFB">
      <w:pPr>
        <w:autoSpaceDE w:val="0"/>
        <w:autoSpaceDN w:val="0"/>
        <w:adjustRightInd w:val="0"/>
        <w:spacing w:line="580" w:lineRule="exact"/>
        <w:ind w:firstLine="602"/>
        <w:jc w:val="left"/>
        <w:rPr>
          <w:rFonts w:ascii="仿宋_GB2312" w:eastAsia="仿宋_GB2312" w:hAnsi="Times New Roman" w:cs="仿宋_GB2312"/>
          <w:kern w:val="0"/>
          <w:sz w:val="24"/>
          <w:szCs w:val="24"/>
        </w:rPr>
      </w:pPr>
      <w:r>
        <w:rPr>
          <w:rFonts w:ascii="仿宋_GB2312" w:eastAsia="仿宋_GB2312" w:hAnsi="Times New Roman" w:cs="仿宋_GB2312" w:hint="eastAsia"/>
          <w:b/>
          <w:bCs/>
          <w:color w:val="000000"/>
          <w:kern w:val="0"/>
          <w:sz w:val="30"/>
          <w:szCs w:val="30"/>
        </w:rPr>
        <w:t>（三）国有资产占有使用情况</w:t>
      </w:r>
    </w:p>
    <w:p w:rsidR="00C331D1" w:rsidRDefault="00115BFB">
      <w:pPr>
        <w:autoSpaceDE w:val="0"/>
        <w:autoSpaceDN w:val="0"/>
        <w:adjustRightInd w:val="0"/>
        <w:spacing w:line="580" w:lineRule="exact"/>
        <w:ind w:firstLine="600"/>
        <w:rPr>
          <w:rFonts w:ascii="Times New Roman" w:eastAsia="仿宋_GB2312" w:hAnsi="Times New Roman" w:cs="Times New Roman"/>
          <w:color w:val="000000"/>
          <w:kern w:val="0"/>
          <w:sz w:val="30"/>
          <w:szCs w:val="30"/>
        </w:rPr>
      </w:pPr>
      <w:r>
        <w:rPr>
          <w:rFonts w:ascii="仿宋_GB2312" w:eastAsia="仿宋_GB2312" w:hAnsi="Times New Roman" w:cs="仿宋_GB2312" w:hint="eastAsia"/>
          <w:color w:val="000000"/>
          <w:kern w:val="0"/>
          <w:sz w:val="30"/>
          <w:szCs w:val="30"/>
        </w:rPr>
        <w:t>截至</w:t>
      </w:r>
      <w:r>
        <w:rPr>
          <w:rFonts w:ascii="Times New Roman" w:eastAsia="仿宋_GB2312" w:hAnsi="Times New Roman" w:cs="Times New Roman"/>
          <w:color w:val="000000"/>
          <w:kern w:val="0"/>
          <w:sz w:val="30"/>
          <w:szCs w:val="30"/>
        </w:rPr>
        <w:t>2019</w:t>
      </w:r>
      <w:r>
        <w:rPr>
          <w:rFonts w:ascii="仿宋_GB2312" w:eastAsia="仿宋_GB2312" w:hAnsi="Times New Roman" w:cs="仿宋_GB2312" w:hint="eastAsia"/>
          <w:color w:val="000000"/>
          <w:kern w:val="0"/>
          <w:sz w:val="30"/>
          <w:szCs w:val="30"/>
        </w:rPr>
        <w:t>年</w:t>
      </w:r>
      <w:r>
        <w:rPr>
          <w:rFonts w:ascii="Times New Roman" w:eastAsia="仿宋_GB2312" w:hAnsi="Times New Roman" w:cs="Times New Roman"/>
          <w:color w:val="000000"/>
          <w:kern w:val="0"/>
          <w:sz w:val="30"/>
          <w:szCs w:val="30"/>
        </w:rPr>
        <w:t>12</w:t>
      </w:r>
      <w:r>
        <w:rPr>
          <w:rFonts w:ascii="仿宋_GB2312" w:eastAsia="仿宋_GB2312" w:hAnsi="Times New Roman" w:cs="仿宋_GB2312" w:hint="eastAsia"/>
          <w:color w:val="000000"/>
          <w:kern w:val="0"/>
          <w:sz w:val="30"/>
          <w:szCs w:val="30"/>
        </w:rPr>
        <w:t>月</w:t>
      </w:r>
      <w:r>
        <w:rPr>
          <w:rFonts w:ascii="Times New Roman" w:eastAsia="仿宋_GB2312" w:hAnsi="Times New Roman" w:cs="Times New Roman"/>
          <w:color w:val="000000"/>
          <w:kern w:val="0"/>
          <w:sz w:val="30"/>
          <w:szCs w:val="30"/>
        </w:rPr>
        <w:t>31</w:t>
      </w:r>
      <w:r>
        <w:rPr>
          <w:rFonts w:ascii="仿宋_GB2312" w:eastAsia="仿宋_GB2312" w:hAnsi="Times New Roman" w:cs="仿宋_GB2312" w:hint="eastAsia"/>
          <w:color w:val="000000"/>
          <w:kern w:val="0"/>
          <w:sz w:val="30"/>
          <w:szCs w:val="30"/>
        </w:rPr>
        <w:t>日，天津市气象局共有车辆</w:t>
      </w:r>
      <w:r>
        <w:rPr>
          <w:rFonts w:ascii="Times New Roman" w:eastAsia="仿宋_GB2312" w:hAnsi="Times New Roman" w:cs="Times New Roman"/>
          <w:kern w:val="0"/>
          <w:sz w:val="30"/>
          <w:szCs w:val="30"/>
        </w:rPr>
        <w:t>0</w:t>
      </w:r>
      <w:r>
        <w:rPr>
          <w:rFonts w:ascii="仿宋_GB2312" w:eastAsia="仿宋_GB2312" w:hAnsi="Times New Roman" w:cs="仿宋_GB2312" w:hint="eastAsia"/>
          <w:color w:val="000000"/>
          <w:kern w:val="0"/>
          <w:sz w:val="30"/>
          <w:szCs w:val="30"/>
        </w:rPr>
        <w:t>辆。单价</w:t>
      </w:r>
      <w:r>
        <w:rPr>
          <w:rFonts w:ascii="Times New Roman" w:eastAsia="仿宋_GB2312" w:hAnsi="Times New Roman" w:cs="Times New Roman"/>
          <w:color w:val="000000"/>
          <w:kern w:val="0"/>
          <w:sz w:val="30"/>
          <w:szCs w:val="30"/>
        </w:rPr>
        <w:t>50</w:t>
      </w:r>
      <w:r>
        <w:rPr>
          <w:rFonts w:ascii="仿宋_GB2312" w:eastAsia="仿宋_GB2312" w:hAnsi="Times New Roman" w:cs="仿宋_GB2312" w:hint="eastAsia"/>
          <w:color w:val="000000"/>
          <w:kern w:val="0"/>
          <w:sz w:val="30"/>
          <w:szCs w:val="30"/>
        </w:rPr>
        <w:t>万元以上的通用设备</w:t>
      </w:r>
      <w:r>
        <w:rPr>
          <w:rFonts w:ascii="Times New Roman" w:eastAsia="仿宋_GB2312" w:hAnsi="Times New Roman" w:cs="Times New Roman"/>
          <w:kern w:val="0"/>
          <w:sz w:val="30"/>
          <w:szCs w:val="30"/>
        </w:rPr>
        <w:t>1</w:t>
      </w:r>
      <w:r>
        <w:rPr>
          <w:rFonts w:ascii="仿宋_GB2312" w:eastAsia="仿宋_GB2312" w:hAnsi="Times New Roman" w:cs="仿宋_GB2312" w:hint="eastAsia"/>
          <w:color w:val="000000"/>
          <w:kern w:val="0"/>
          <w:sz w:val="30"/>
          <w:szCs w:val="30"/>
        </w:rPr>
        <w:t>台（套）。</w:t>
      </w:r>
    </w:p>
    <w:p w:rsidR="00C331D1" w:rsidRDefault="00115BFB">
      <w:pPr>
        <w:autoSpaceDE w:val="0"/>
        <w:autoSpaceDN w:val="0"/>
        <w:adjustRightInd w:val="0"/>
        <w:spacing w:line="580" w:lineRule="exact"/>
        <w:ind w:firstLine="602"/>
        <w:jc w:val="left"/>
        <w:rPr>
          <w:rFonts w:ascii="仿宋_GB2312" w:eastAsia="仿宋_GB2312" w:hAnsi="Times New Roman" w:cs="仿宋_GB2312"/>
          <w:kern w:val="0"/>
          <w:sz w:val="24"/>
          <w:szCs w:val="24"/>
        </w:rPr>
      </w:pPr>
      <w:r>
        <w:rPr>
          <w:rFonts w:ascii="仿宋_GB2312" w:eastAsia="仿宋_GB2312" w:hAnsi="Times New Roman" w:cs="仿宋_GB2312" w:hint="eastAsia"/>
          <w:b/>
          <w:bCs/>
          <w:color w:val="000000"/>
          <w:kern w:val="0"/>
          <w:sz w:val="30"/>
          <w:szCs w:val="30"/>
        </w:rPr>
        <w:t>（四）预算绩效管理工作开展情况</w:t>
      </w:r>
    </w:p>
    <w:p w:rsidR="00C331D1" w:rsidRDefault="00115BFB">
      <w:pPr>
        <w:autoSpaceDE w:val="0"/>
        <w:autoSpaceDN w:val="0"/>
        <w:adjustRightInd w:val="0"/>
        <w:spacing w:line="580" w:lineRule="exact"/>
        <w:ind w:firstLine="600"/>
        <w:jc w:val="left"/>
        <w:rPr>
          <w:rFonts w:ascii="Times New Roman" w:eastAsia="仿宋_GB2312" w:hAnsi="Times New Roman" w:cs="Times New Roman"/>
          <w:kern w:val="0"/>
          <w:sz w:val="30"/>
          <w:szCs w:val="30"/>
        </w:rPr>
      </w:pPr>
      <w:r>
        <w:rPr>
          <w:rFonts w:ascii="Times New Roman" w:eastAsia="仿宋_GB2312" w:hAnsi="Times New Roman" w:cs="仿宋_GB2312" w:hint="eastAsia"/>
          <w:kern w:val="0"/>
          <w:sz w:val="30"/>
          <w:szCs w:val="30"/>
        </w:rPr>
        <w:t>根据预算绩效管理要求，天津市气象局组织对</w:t>
      </w:r>
      <w:r>
        <w:rPr>
          <w:rFonts w:ascii="Times New Roman" w:eastAsia="仿宋_GB2312" w:hAnsi="Times New Roman" w:cs="仿宋_GB2312"/>
          <w:kern w:val="0"/>
          <w:sz w:val="30"/>
          <w:szCs w:val="30"/>
        </w:rPr>
        <w:t>2019</w:t>
      </w:r>
      <w:r>
        <w:rPr>
          <w:rFonts w:ascii="Times New Roman" w:eastAsia="仿宋_GB2312" w:hAnsi="Times New Roman" w:cs="仿宋_GB2312" w:hint="eastAsia"/>
          <w:kern w:val="0"/>
          <w:sz w:val="30"/>
          <w:szCs w:val="30"/>
        </w:rPr>
        <w:t>年度项目支出开展绩效自评，自评项目情况另行公开。</w:t>
      </w:r>
    </w:p>
    <w:p w:rsidR="00C331D1" w:rsidRDefault="00115BFB">
      <w:pPr>
        <w:autoSpaceDE w:val="0"/>
        <w:autoSpaceDN w:val="0"/>
        <w:adjustRightInd w:val="0"/>
        <w:spacing w:line="580" w:lineRule="exact"/>
        <w:ind w:firstLine="602"/>
        <w:jc w:val="left"/>
        <w:rPr>
          <w:rFonts w:ascii="仿宋_GB2312" w:eastAsia="仿宋_GB2312" w:hAnsi="Times New Roman" w:cs="仿宋_GB2312"/>
          <w:b/>
          <w:bCs/>
          <w:color w:val="000000"/>
          <w:kern w:val="0"/>
          <w:sz w:val="30"/>
          <w:szCs w:val="30"/>
        </w:rPr>
      </w:pPr>
      <w:r>
        <w:rPr>
          <w:rFonts w:ascii="仿宋_GB2312" w:eastAsia="仿宋_GB2312" w:hAnsi="Times New Roman" w:cs="仿宋_GB2312" w:hint="eastAsia"/>
          <w:b/>
          <w:bCs/>
          <w:color w:val="000000"/>
          <w:kern w:val="0"/>
          <w:sz w:val="30"/>
          <w:szCs w:val="30"/>
        </w:rPr>
        <w:t>（五）教育、医疗卫生、社会保障和就业、住房保障、涉农补贴等民生支出情况</w:t>
      </w:r>
    </w:p>
    <w:p w:rsidR="00C331D1" w:rsidRDefault="00115BFB">
      <w:pPr>
        <w:autoSpaceDE w:val="0"/>
        <w:autoSpaceDN w:val="0"/>
        <w:adjustRightInd w:val="0"/>
        <w:spacing w:line="580" w:lineRule="exact"/>
        <w:ind w:firstLine="600"/>
        <w:jc w:val="left"/>
        <w:rPr>
          <w:rFonts w:ascii="Times New Roman" w:eastAsia="仿宋_GB2312" w:hAnsi="Times New Roman" w:cs="Times New Roman"/>
          <w:kern w:val="0"/>
          <w:sz w:val="30"/>
          <w:szCs w:val="30"/>
        </w:rPr>
      </w:pPr>
      <w:r>
        <w:rPr>
          <w:rFonts w:ascii="Times New Roman" w:eastAsia="仿宋_GB2312" w:hAnsi="Times New Roman" w:cs="仿宋_GB2312" w:hint="eastAsia"/>
          <w:kern w:val="0"/>
          <w:sz w:val="30"/>
          <w:szCs w:val="30"/>
        </w:rPr>
        <w:t>天津市气象局</w:t>
      </w:r>
      <w:r>
        <w:rPr>
          <w:rFonts w:ascii="Times New Roman" w:eastAsia="仿宋_GB2312" w:hAnsi="Times New Roman" w:cs="仿宋_GB2312"/>
          <w:kern w:val="0"/>
          <w:sz w:val="30"/>
          <w:szCs w:val="30"/>
        </w:rPr>
        <w:t>2019</w:t>
      </w:r>
      <w:r>
        <w:rPr>
          <w:rFonts w:ascii="Times New Roman" w:eastAsia="仿宋_GB2312" w:hAnsi="Times New Roman" w:cs="仿宋_GB2312" w:hint="eastAsia"/>
          <w:kern w:val="0"/>
          <w:sz w:val="30"/>
          <w:szCs w:val="30"/>
        </w:rPr>
        <w:t>年度无教育、医疗卫生、社会保障和就业、住房保障、涉农补贴等民生支出情况。</w:t>
      </w:r>
    </w:p>
    <w:p w:rsidR="00C331D1" w:rsidRDefault="00115BFB">
      <w:pPr>
        <w:autoSpaceDE w:val="0"/>
        <w:autoSpaceDN w:val="0"/>
        <w:adjustRightInd w:val="0"/>
        <w:spacing w:line="580" w:lineRule="exact"/>
        <w:ind w:firstLine="602"/>
        <w:jc w:val="left"/>
        <w:rPr>
          <w:rFonts w:ascii="仿宋_GB2312" w:eastAsia="仿宋_GB2312" w:hAnsi="Times New Roman" w:cs="仿宋_GB2312"/>
          <w:b/>
          <w:bCs/>
          <w:color w:val="000000"/>
          <w:kern w:val="0"/>
          <w:sz w:val="30"/>
          <w:szCs w:val="30"/>
        </w:rPr>
      </w:pPr>
      <w:r>
        <w:rPr>
          <w:rFonts w:ascii="仿宋_GB2312" w:eastAsia="仿宋_GB2312" w:hAnsi="Times New Roman" w:cs="仿宋_GB2312" w:hint="eastAsia"/>
          <w:b/>
          <w:bCs/>
          <w:color w:val="000000"/>
          <w:kern w:val="0"/>
          <w:sz w:val="30"/>
          <w:szCs w:val="30"/>
        </w:rPr>
        <w:t>（六）专业</w:t>
      </w:r>
      <w:proofErr w:type="gramStart"/>
      <w:r>
        <w:rPr>
          <w:rFonts w:ascii="仿宋_GB2312" w:eastAsia="仿宋_GB2312" w:hAnsi="Times New Roman" w:cs="仿宋_GB2312" w:hint="eastAsia"/>
          <w:b/>
          <w:bCs/>
          <w:color w:val="000000"/>
          <w:kern w:val="0"/>
          <w:sz w:val="30"/>
          <w:szCs w:val="30"/>
        </w:rPr>
        <w:t>性名</w:t>
      </w:r>
      <w:proofErr w:type="gramEnd"/>
      <w:r>
        <w:rPr>
          <w:rFonts w:ascii="仿宋_GB2312" w:eastAsia="仿宋_GB2312" w:hAnsi="Times New Roman" w:cs="仿宋_GB2312" w:hint="eastAsia"/>
          <w:b/>
          <w:bCs/>
          <w:color w:val="000000"/>
          <w:kern w:val="0"/>
          <w:sz w:val="30"/>
          <w:szCs w:val="30"/>
        </w:rPr>
        <w:t>词解释</w:t>
      </w:r>
    </w:p>
    <w:p w:rsidR="00C331D1" w:rsidRDefault="00115BFB">
      <w:pPr>
        <w:autoSpaceDE w:val="0"/>
        <w:autoSpaceDN w:val="0"/>
        <w:adjustRightInd w:val="0"/>
        <w:spacing w:line="580" w:lineRule="exact"/>
        <w:ind w:firstLine="600"/>
        <w:jc w:val="left"/>
        <w:rPr>
          <w:rFonts w:ascii="仿宋_GB2312" w:eastAsia="仿宋_GB2312" w:hAnsi="Times New Roman" w:cs="仿宋_GB2312"/>
          <w:kern w:val="0"/>
          <w:sz w:val="30"/>
          <w:szCs w:val="30"/>
        </w:rPr>
      </w:pPr>
      <w:r>
        <w:rPr>
          <w:rFonts w:ascii="仿宋_GB2312" w:eastAsia="仿宋_GB2312" w:hAnsi="Times New Roman" w:cs="仿宋_GB2312"/>
          <w:kern w:val="0"/>
          <w:sz w:val="30"/>
          <w:szCs w:val="30"/>
        </w:rPr>
        <w:t>1.</w:t>
      </w:r>
      <w:r>
        <w:rPr>
          <w:rFonts w:ascii="仿宋_GB2312" w:eastAsia="仿宋_GB2312" w:hAnsi="Times New Roman" w:cs="仿宋_GB2312" w:hint="eastAsia"/>
          <w:kern w:val="0"/>
          <w:sz w:val="30"/>
          <w:szCs w:val="30"/>
        </w:rPr>
        <w:t>部门决算。是由政府各部门依据国家有关法律法规及其履行职能情况编制，反映部门所有收入和支出情况等的综合性年度报告，是对部门预算执行进行监督管理以及编制后续年度部门预算的参考和依据。</w:t>
      </w:r>
    </w:p>
    <w:p w:rsidR="00C331D1" w:rsidRDefault="00115BFB">
      <w:pPr>
        <w:autoSpaceDE w:val="0"/>
        <w:autoSpaceDN w:val="0"/>
        <w:adjustRightInd w:val="0"/>
        <w:spacing w:line="580" w:lineRule="exact"/>
        <w:ind w:firstLine="602"/>
        <w:jc w:val="left"/>
        <w:rPr>
          <w:rFonts w:ascii="仿宋_GB2312" w:eastAsia="仿宋_GB2312" w:hAnsi="Times New Roman" w:cs="仿宋_GB2312"/>
          <w:b/>
          <w:bCs/>
          <w:color w:val="000000"/>
          <w:kern w:val="0"/>
          <w:sz w:val="30"/>
          <w:szCs w:val="30"/>
        </w:rPr>
      </w:pPr>
      <w:r>
        <w:rPr>
          <w:rFonts w:ascii="仿宋_GB2312" w:eastAsia="仿宋_GB2312" w:hAnsi="Times New Roman" w:cs="仿宋_GB2312" w:hint="eastAsia"/>
          <w:b/>
          <w:bCs/>
          <w:color w:val="000000"/>
          <w:kern w:val="0"/>
          <w:sz w:val="30"/>
          <w:szCs w:val="30"/>
        </w:rPr>
        <w:lastRenderedPageBreak/>
        <w:t>（七）关于空表的说明</w:t>
      </w:r>
    </w:p>
    <w:p w:rsidR="00C331D1" w:rsidRDefault="00115BFB">
      <w:pPr>
        <w:autoSpaceDE w:val="0"/>
        <w:autoSpaceDN w:val="0"/>
        <w:adjustRightInd w:val="0"/>
        <w:spacing w:line="580" w:lineRule="exact"/>
        <w:ind w:firstLine="600"/>
        <w:jc w:val="left"/>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1.</w:t>
      </w:r>
      <w:r>
        <w:rPr>
          <w:rFonts w:ascii="Times New Roman" w:eastAsia="仿宋_GB2312" w:hAnsi="Times New Roman" w:cs="仿宋_GB2312" w:hint="eastAsia"/>
          <w:kern w:val="0"/>
          <w:sz w:val="30"/>
          <w:szCs w:val="30"/>
        </w:rPr>
        <w:t>天津市气象局</w:t>
      </w:r>
      <w:r>
        <w:rPr>
          <w:rFonts w:ascii="Times New Roman" w:eastAsia="仿宋_GB2312" w:hAnsi="Times New Roman" w:cs="仿宋_GB2312"/>
          <w:kern w:val="0"/>
          <w:sz w:val="30"/>
          <w:szCs w:val="30"/>
        </w:rPr>
        <w:t>2019</w:t>
      </w:r>
      <w:r>
        <w:rPr>
          <w:rFonts w:ascii="Times New Roman" w:eastAsia="仿宋_GB2312" w:hAnsi="Times New Roman" w:cs="仿宋_GB2312" w:hint="eastAsia"/>
          <w:kern w:val="0"/>
          <w:sz w:val="30"/>
          <w:szCs w:val="30"/>
        </w:rPr>
        <w:t>年度政府性基金预算财政拨款收入支出决算表为空表。</w:t>
      </w:r>
    </w:p>
    <w:p w:rsidR="00C331D1" w:rsidRDefault="00C331D1">
      <w:pPr>
        <w:autoSpaceDE w:val="0"/>
        <w:autoSpaceDN w:val="0"/>
        <w:adjustRightInd w:val="0"/>
        <w:rPr>
          <w:rFonts w:ascii="仿宋_GB2312" w:eastAsia="仿宋_GB2312" w:hAnsi="Times New Roman" w:cs="仿宋_GB2312"/>
          <w:kern w:val="0"/>
          <w:sz w:val="30"/>
          <w:szCs w:val="30"/>
        </w:rPr>
      </w:pPr>
    </w:p>
    <w:p w:rsidR="00115BFB" w:rsidRDefault="00115BFB">
      <w:pPr>
        <w:autoSpaceDE w:val="0"/>
        <w:autoSpaceDN w:val="0"/>
        <w:adjustRightInd w:val="0"/>
        <w:jc w:val="left"/>
        <w:rPr>
          <w:rFonts w:ascii="黑体" w:eastAsia="黑体" w:cs="黑体"/>
          <w:sz w:val="32"/>
          <w:szCs w:val="32"/>
          <w:lang w:val="zh-CN"/>
        </w:rPr>
      </w:pPr>
    </w:p>
    <w:sectPr w:rsidR="00115BFB" w:rsidSect="00C331D1">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C24" w:rsidRDefault="00035C24">
      <w:pPr>
        <w:autoSpaceDE w:val="0"/>
        <w:autoSpaceDN w:val="0"/>
        <w:adjustRightInd w:val="0"/>
        <w:jc w:val="left"/>
        <w:rPr>
          <w:rFonts w:ascii="Times New Roman" w:hAnsi="Times New Roman" w:cs="Times New Roman"/>
          <w:kern w:val="0"/>
          <w:sz w:val="24"/>
          <w:szCs w:val="24"/>
        </w:rPr>
      </w:pPr>
      <w:r>
        <w:rPr>
          <w:rFonts w:ascii="Times New Roman" w:hAnsi="Times New Roman" w:cs="Times New Roman"/>
          <w:kern w:val="0"/>
          <w:sz w:val="24"/>
          <w:szCs w:val="24"/>
        </w:rPr>
        <w:separator/>
      </w:r>
    </w:p>
  </w:endnote>
  <w:endnote w:type="continuationSeparator" w:id="0">
    <w:p w:rsidR="00035C24" w:rsidRDefault="00035C24">
      <w:pPr>
        <w:autoSpaceDE w:val="0"/>
        <w:autoSpaceDN w:val="0"/>
        <w:adjustRightInd w:val="0"/>
        <w:jc w:val="left"/>
        <w:rPr>
          <w:rFonts w:ascii="Times New Roman" w:hAnsi="Times New Roman" w:cs="Times New Roman"/>
          <w:kern w:val="0"/>
          <w:sz w:val="24"/>
          <w:szCs w:val="24"/>
        </w:rPr>
      </w:pPr>
      <w:r>
        <w:rPr>
          <w:rFonts w:ascii="Times New Roman" w:hAnsi="Times New Roman" w:cs="Times New Roman"/>
          <w:kern w:val="0"/>
          <w:sz w:val="24"/>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default"/>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C24" w:rsidRDefault="00035C24">
      <w:pPr>
        <w:autoSpaceDE w:val="0"/>
        <w:autoSpaceDN w:val="0"/>
        <w:adjustRightInd w:val="0"/>
        <w:jc w:val="left"/>
        <w:rPr>
          <w:rFonts w:ascii="Times New Roman" w:hAnsi="Times New Roman" w:cs="Times New Roman"/>
          <w:kern w:val="0"/>
          <w:sz w:val="24"/>
          <w:szCs w:val="24"/>
        </w:rPr>
      </w:pPr>
      <w:r>
        <w:rPr>
          <w:rFonts w:ascii="Times New Roman" w:hAnsi="Times New Roman" w:cs="Times New Roman"/>
          <w:kern w:val="0"/>
          <w:sz w:val="24"/>
          <w:szCs w:val="24"/>
        </w:rPr>
        <w:separator/>
      </w:r>
    </w:p>
  </w:footnote>
  <w:footnote w:type="continuationSeparator" w:id="0">
    <w:p w:rsidR="00035C24" w:rsidRDefault="00035C24">
      <w:pPr>
        <w:autoSpaceDE w:val="0"/>
        <w:autoSpaceDN w:val="0"/>
        <w:adjustRightInd w:val="0"/>
        <w:jc w:val="left"/>
        <w:rPr>
          <w:rFonts w:ascii="Times New Roman" w:hAnsi="Times New Roman" w:cs="Times New Roman"/>
          <w:kern w:val="0"/>
          <w:sz w:val="24"/>
          <w:szCs w:val="24"/>
        </w:rPr>
      </w:pPr>
      <w:r>
        <w:rPr>
          <w:rFonts w:ascii="Times New Roman" w:hAnsi="Times New Roman" w:cs="Times New Roman"/>
          <w:kern w:val="0"/>
          <w:sz w:val="24"/>
          <w:szCs w:val="24"/>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zh-CN" w:val="([{·‘“〈《「『【〔〖（．［｛￡￥"/>
  <w:noLineBreaksBefore w:lang="zh-CN" w:val="!),.:;?]}¨·ˇˉ―‖’”…∶、。〃々〉》」』】〕〗！＂＇），．：；？］｀｜｝～￠"/>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74B3"/>
    <w:rsid w:val="00035C24"/>
    <w:rsid w:val="00115BFB"/>
    <w:rsid w:val="00147C11"/>
    <w:rsid w:val="002C63E5"/>
    <w:rsid w:val="00387D07"/>
    <w:rsid w:val="004774B3"/>
    <w:rsid w:val="00531A25"/>
    <w:rsid w:val="00C331D1"/>
    <w:rsid w:val="00DD3F5E"/>
    <w:rsid w:val="00EC32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1" w:count="267">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0"/>
    <w:lsdException w:name="footer" w:unhideWhenUsed="1" w:qFormat="0"/>
    <w:lsdException w:name="caption" w:semiHidden="1" w:uiPriority="35" w:unhideWhenUsed="1"/>
    <w:lsdException w:name="Title" w:uiPriority="10"/>
    <w:lsdException w:name="Default Paragraph Font" w:uiPriority="1" w:unhideWhenUsed="1" w:qFormat="0"/>
    <w:lsdException w:name="Subtitle" w:uiPriority="11"/>
    <w:lsdException w:name="Strong" w:uiPriority="22"/>
    <w:lsdException w:name="Emphasis" w:uiPriority="20"/>
    <w:lsdException w:name="HTML Top of Form" w:semiHidden="1" w:unhideWhenUsed="1" w:qFormat="0"/>
    <w:lsdException w:name="HTML Bottom of Form" w:semiHidden="1" w:unhideWhenUsed="1" w:qFormat="0"/>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Table Grid" w:uiPriority="59"/>
    <w:lsdException w:name="Placeholder Text" w:semiHidden="1" w:unhideWhenUsed="1" w:qFormat="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qFormat="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qFormat/>
    <w:rsid w:val="00C331D1"/>
    <w:pPr>
      <w:widowControl w:val="0"/>
      <w:jc w:val="both"/>
    </w:pPr>
    <w:rPr>
      <w:rFonts w:ascii="Calibri" w:hAnsi="Calibri" w:cs="宋体"/>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unhideWhenUsed/>
    <w:locked/>
    <w:rsid w:val="00C331D1"/>
    <w:rPr>
      <w:sz w:val="18"/>
      <w:szCs w:val="18"/>
    </w:rPr>
  </w:style>
  <w:style w:type="character" w:customStyle="1" w:styleId="Char0">
    <w:name w:val="页脚 Char"/>
    <w:basedOn w:val="a0"/>
    <w:link w:val="a4"/>
    <w:uiPriority w:val="99"/>
    <w:unhideWhenUsed/>
    <w:locked/>
    <w:rsid w:val="00C331D1"/>
    <w:rPr>
      <w:sz w:val="18"/>
      <w:szCs w:val="18"/>
    </w:rPr>
  </w:style>
  <w:style w:type="paragraph" w:styleId="a3">
    <w:name w:val="header"/>
    <w:basedOn w:val="a"/>
    <w:link w:val="Char"/>
    <w:uiPriority w:val="99"/>
    <w:unhideWhenUsed/>
    <w:rsid w:val="00C331D1"/>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link w:val="a3"/>
    <w:uiPriority w:val="99"/>
    <w:semiHidden/>
    <w:rsid w:val="00C331D1"/>
    <w:rPr>
      <w:rFonts w:ascii="Calibri" w:hAnsi="Calibri" w:cs="宋体"/>
      <w:sz w:val="18"/>
      <w:szCs w:val="18"/>
    </w:rPr>
  </w:style>
  <w:style w:type="paragraph" w:styleId="a4">
    <w:name w:val="footer"/>
    <w:basedOn w:val="a"/>
    <w:link w:val="Char0"/>
    <w:uiPriority w:val="99"/>
    <w:unhideWhenUsed/>
    <w:rsid w:val="00C331D1"/>
    <w:pPr>
      <w:tabs>
        <w:tab w:val="center" w:pos="4153"/>
        <w:tab w:val="right" w:pos="8306"/>
      </w:tabs>
      <w:snapToGrid w:val="0"/>
      <w:jc w:val="left"/>
    </w:pPr>
    <w:rPr>
      <w:sz w:val="18"/>
      <w:szCs w:val="18"/>
    </w:rPr>
  </w:style>
  <w:style w:type="character" w:customStyle="1" w:styleId="Char10">
    <w:name w:val="页脚 Char1"/>
    <w:basedOn w:val="a0"/>
    <w:link w:val="a4"/>
    <w:uiPriority w:val="99"/>
    <w:semiHidden/>
    <w:rsid w:val="00C331D1"/>
    <w:rPr>
      <w:rFonts w:ascii="Calibri" w:hAnsi="Calibri" w:cs="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10</Pages>
  <Words>3719</Words>
  <Characters>911</Characters>
  <Application>Microsoft Office Word</Application>
  <DocSecurity>0</DocSecurity>
  <Lines>7</Lines>
  <Paragraphs>9</Paragraphs>
  <ScaleCrop>false</ScaleCrop>
  <Company>Microsoft</Company>
  <LinksUpToDate>false</LinksUpToDate>
  <CharactersWithSpaces>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2</cp:revision>
  <dcterms:created xsi:type="dcterms:W3CDTF">2021-06-03T08:13:00Z</dcterms:created>
  <dcterms:modified xsi:type="dcterms:W3CDTF">2021-06-03T08:13:00Z</dcterms:modified>
</cp:coreProperties>
</file>